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2D" w:rsidRDefault="002B7E2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7E2D" w:rsidRDefault="002B7E2D">
      <w:pPr>
        <w:pStyle w:val="ConsPlusNormal"/>
        <w:jc w:val="both"/>
        <w:outlineLvl w:val="0"/>
      </w:pPr>
    </w:p>
    <w:p w:rsidR="002B7E2D" w:rsidRDefault="002B7E2D">
      <w:pPr>
        <w:pStyle w:val="ConsPlusTitle"/>
        <w:jc w:val="center"/>
        <w:outlineLvl w:val="0"/>
      </w:pPr>
      <w:r>
        <w:t>ПРАВИТЕЛЬСТВО ЯРОСЛАВСКОЙ ОБЛАСТИ</w:t>
      </w:r>
    </w:p>
    <w:p w:rsidR="002B7E2D" w:rsidRDefault="002B7E2D">
      <w:pPr>
        <w:pStyle w:val="ConsPlusTitle"/>
        <w:jc w:val="center"/>
      </w:pPr>
    </w:p>
    <w:p w:rsidR="002B7E2D" w:rsidRDefault="002B7E2D">
      <w:pPr>
        <w:pStyle w:val="ConsPlusTitle"/>
        <w:jc w:val="center"/>
      </w:pPr>
      <w:r>
        <w:t>ПОСТАНОВЛЕНИЕ</w:t>
      </w:r>
    </w:p>
    <w:p w:rsidR="002B7E2D" w:rsidRDefault="002B7E2D">
      <w:pPr>
        <w:pStyle w:val="ConsPlusTitle"/>
        <w:jc w:val="center"/>
      </w:pPr>
      <w:r>
        <w:t>от 14 марта 2016 г. N 249-п</w:t>
      </w:r>
    </w:p>
    <w:p w:rsidR="002B7E2D" w:rsidRDefault="002B7E2D">
      <w:pPr>
        <w:pStyle w:val="ConsPlusTitle"/>
        <w:jc w:val="center"/>
      </w:pPr>
    </w:p>
    <w:p w:rsidR="002B7E2D" w:rsidRDefault="002B7E2D">
      <w:pPr>
        <w:pStyle w:val="ConsPlusTitle"/>
        <w:jc w:val="center"/>
      </w:pPr>
      <w:r>
        <w:t>ОБ УТВЕРЖДЕНИИ ФОРМЫ ЗАЯВЛЕНИЯ О БЕСПЛАТНОМ ПРЕДОСТАВЛЕНИИ</w:t>
      </w:r>
    </w:p>
    <w:p w:rsidR="002B7E2D" w:rsidRDefault="002B7E2D">
      <w:pPr>
        <w:pStyle w:val="ConsPlusTitle"/>
        <w:jc w:val="center"/>
      </w:pPr>
      <w:r>
        <w:t>В СОБСТВЕННОСТЬ ЗЕМЕЛЬНОГО УЧАСТКА И ПОРЯДКА ЕГО</w:t>
      </w:r>
    </w:p>
    <w:p w:rsidR="002B7E2D" w:rsidRDefault="002B7E2D">
      <w:pPr>
        <w:pStyle w:val="ConsPlusTitle"/>
        <w:jc w:val="center"/>
      </w:pPr>
      <w:r>
        <w:t xml:space="preserve">РАССМОТРЕНИЯ И ПРИЗНАНИИ </w:t>
      </w:r>
      <w:proofErr w:type="gramStart"/>
      <w:r>
        <w:t>УТРАТИВШИМИ</w:t>
      </w:r>
      <w:proofErr w:type="gramEnd"/>
      <w:r>
        <w:t xml:space="preserve"> СИЛУ ОТДЕЛЬНЫХ</w:t>
      </w:r>
    </w:p>
    <w:p w:rsidR="002B7E2D" w:rsidRDefault="002B7E2D">
      <w:pPr>
        <w:pStyle w:val="ConsPlusTitle"/>
        <w:jc w:val="center"/>
      </w:pPr>
      <w:r>
        <w:t>ПОСТАНОВЛЕНИЙ ПРАВИТЕЛЬСТВА ОБЛАСТИ</w:t>
      </w:r>
    </w:p>
    <w:p w:rsidR="002B7E2D" w:rsidRDefault="002B7E2D">
      <w:pPr>
        <w:pStyle w:val="ConsPlusNormal"/>
        <w:jc w:val="center"/>
      </w:pPr>
    </w:p>
    <w:p w:rsidR="002B7E2D" w:rsidRDefault="002B7E2D">
      <w:pPr>
        <w:pStyle w:val="ConsPlusNormal"/>
        <w:jc w:val="center"/>
      </w:pPr>
      <w:r>
        <w:t>Список изменяющих документов</w:t>
      </w:r>
    </w:p>
    <w:p w:rsidR="002B7E2D" w:rsidRDefault="002B7E2D">
      <w:pPr>
        <w:pStyle w:val="ConsPlusNormal"/>
        <w:jc w:val="center"/>
      </w:pPr>
      <w:r>
        <w:t xml:space="preserve">(в ред. </w:t>
      </w:r>
      <w:hyperlink r:id="rId5" w:history="1">
        <w:r>
          <w:rPr>
            <w:color w:val="0000FF"/>
          </w:rPr>
          <w:t>Постановления</w:t>
        </w:r>
      </w:hyperlink>
      <w:r>
        <w:t xml:space="preserve"> Правительства ЯО от 25.07.2016 N 858-п)</w:t>
      </w:r>
    </w:p>
    <w:p w:rsidR="002B7E2D" w:rsidRDefault="002B7E2D">
      <w:pPr>
        <w:pStyle w:val="ConsPlusNormal"/>
        <w:jc w:val="both"/>
      </w:pPr>
    </w:p>
    <w:p w:rsidR="002B7E2D" w:rsidRDefault="002B7E2D">
      <w:pPr>
        <w:pStyle w:val="ConsPlusNormal"/>
        <w:ind w:firstLine="540"/>
        <w:jc w:val="both"/>
      </w:pPr>
      <w:r>
        <w:t xml:space="preserve">В соответствии со </w:t>
      </w:r>
      <w:hyperlink r:id="rId6" w:history="1">
        <w:r>
          <w:rPr>
            <w:color w:val="0000FF"/>
          </w:rPr>
          <w:t>статьей 39.5</w:t>
        </w:r>
      </w:hyperlink>
      <w:r>
        <w:t xml:space="preserve"> Земельного кодекса Российской Федерации, в целях реализации </w:t>
      </w:r>
      <w:hyperlink r:id="rId7" w:history="1">
        <w:r>
          <w:rPr>
            <w:color w:val="0000FF"/>
          </w:rPr>
          <w:t>статьи 2&lt;2&gt;</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2B7E2D" w:rsidRDefault="002B7E2D">
      <w:pPr>
        <w:pStyle w:val="ConsPlusNormal"/>
        <w:jc w:val="both"/>
      </w:pPr>
    </w:p>
    <w:p w:rsidR="002B7E2D" w:rsidRDefault="002B7E2D">
      <w:pPr>
        <w:pStyle w:val="ConsPlusNormal"/>
        <w:ind w:firstLine="540"/>
        <w:jc w:val="both"/>
      </w:pPr>
      <w:r>
        <w:t>ПРАВИТЕЛЬСТВО ОБЛАСТИ ПОСТАНОВЛЯЕТ:</w:t>
      </w:r>
    </w:p>
    <w:p w:rsidR="002B7E2D" w:rsidRDefault="002B7E2D">
      <w:pPr>
        <w:pStyle w:val="ConsPlusNormal"/>
        <w:jc w:val="both"/>
      </w:pPr>
    </w:p>
    <w:p w:rsidR="002B7E2D" w:rsidRDefault="002B7E2D">
      <w:pPr>
        <w:pStyle w:val="ConsPlusNormal"/>
        <w:ind w:firstLine="540"/>
        <w:jc w:val="both"/>
      </w:pPr>
      <w:r>
        <w:t>1. Утвердить прилагаемые:</w:t>
      </w:r>
    </w:p>
    <w:p w:rsidR="002B7E2D" w:rsidRDefault="002B7E2D">
      <w:pPr>
        <w:pStyle w:val="ConsPlusNormal"/>
        <w:ind w:firstLine="540"/>
        <w:jc w:val="both"/>
      </w:pPr>
      <w:r>
        <w:t xml:space="preserve">- форму </w:t>
      </w:r>
      <w:hyperlink w:anchor="P48" w:history="1">
        <w:r>
          <w:rPr>
            <w:color w:val="0000FF"/>
          </w:rPr>
          <w:t>заявления</w:t>
        </w:r>
      </w:hyperlink>
      <w:r>
        <w:t xml:space="preserve"> о бесплатном предоставлении в собственность земельного участка;</w:t>
      </w:r>
    </w:p>
    <w:p w:rsidR="002B7E2D" w:rsidRDefault="002B7E2D">
      <w:pPr>
        <w:pStyle w:val="ConsPlusNormal"/>
        <w:ind w:firstLine="540"/>
        <w:jc w:val="both"/>
      </w:pPr>
      <w:r>
        <w:t xml:space="preserve">- </w:t>
      </w:r>
      <w:hyperlink w:anchor="P196" w:history="1">
        <w:r>
          <w:rPr>
            <w:color w:val="0000FF"/>
          </w:rPr>
          <w:t>Порядок</w:t>
        </w:r>
      </w:hyperlink>
      <w:r>
        <w:t xml:space="preserve"> рассмотрения заявления о бесплатном предоставлении в собственность земельного участка.</w:t>
      </w:r>
    </w:p>
    <w:p w:rsidR="002B7E2D" w:rsidRDefault="002B7E2D">
      <w:pPr>
        <w:pStyle w:val="ConsPlusNormal"/>
        <w:jc w:val="both"/>
      </w:pPr>
    </w:p>
    <w:p w:rsidR="002B7E2D" w:rsidRDefault="002B7E2D">
      <w:pPr>
        <w:pStyle w:val="ConsPlusNormal"/>
        <w:ind w:firstLine="540"/>
        <w:jc w:val="both"/>
      </w:pPr>
      <w:r>
        <w:t xml:space="preserve">2. Рекомендовать органам местного самоуправления муниципальных образований области привести муниципальные нормативные правовые акты в соответствие с </w:t>
      </w:r>
      <w:hyperlink w:anchor="P196" w:history="1">
        <w:r>
          <w:rPr>
            <w:color w:val="0000FF"/>
          </w:rPr>
          <w:t>Порядком</w:t>
        </w:r>
      </w:hyperlink>
      <w:r>
        <w:t>, указанным в пункте 1.</w:t>
      </w:r>
    </w:p>
    <w:p w:rsidR="002B7E2D" w:rsidRDefault="002B7E2D">
      <w:pPr>
        <w:pStyle w:val="ConsPlusNormal"/>
        <w:jc w:val="both"/>
      </w:pPr>
    </w:p>
    <w:p w:rsidR="002B7E2D" w:rsidRDefault="002B7E2D">
      <w:pPr>
        <w:pStyle w:val="ConsPlusNormal"/>
        <w:ind w:firstLine="540"/>
        <w:jc w:val="both"/>
      </w:pPr>
      <w:r>
        <w:t>3. Признать утратившими силу постановления Правительства области:</w:t>
      </w:r>
    </w:p>
    <w:p w:rsidR="002B7E2D" w:rsidRDefault="002B7E2D">
      <w:pPr>
        <w:pStyle w:val="ConsPlusNormal"/>
        <w:ind w:firstLine="540"/>
        <w:jc w:val="both"/>
      </w:pPr>
      <w:r>
        <w:t xml:space="preserve">- от 29.12.2011 </w:t>
      </w:r>
      <w:hyperlink r:id="rId8" w:history="1">
        <w:r>
          <w:rPr>
            <w:color w:val="0000FF"/>
          </w:rPr>
          <w:t>N 1131-п</w:t>
        </w:r>
      </w:hyperlink>
      <w:r>
        <w:t xml:space="preserve"> "Об утверждении формы заявления о бесплатном предоставлении земельного участка в собственность граждан, имеющих трех и более детей, и Порядка его рассмотрения";</w:t>
      </w:r>
    </w:p>
    <w:p w:rsidR="002B7E2D" w:rsidRDefault="002B7E2D">
      <w:pPr>
        <w:pStyle w:val="ConsPlusNormal"/>
        <w:ind w:firstLine="540"/>
        <w:jc w:val="both"/>
      </w:pPr>
      <w:r>
        <w:t xml:space="preserve">- от 11.05.2012 </w:t>
      </w:r>
      <w:hyperlink r:id="rId9" w:history="1">
        <w:r>
          <w:rPr>
            <w:color w:val="0000FF"/>
          </w:rPr>
          <w:t>N 448-п</w:t>
        </w:r>
      </w:hyperlink>
      <w:r>
        <w:t xml:space="preserve"> "Об утверждении Порядка бесплатного предоставления в собственность граждан земельных участков, находящихся в собственности Ярославской области, для индивидуального жилищного строительства и признании утратившим силу постановления Правительства области от 03.06.2011 N 419-п";</w:t>
      </w:r>
    </w:p>
    <w:p w:rsidR="002B7E2D" w:rsidRDefault="002B7E2D">
      <w:pPr>
        <w:pStyle w:val="ConsPlusNormal"/>
        <w:ind w:firstLine="540"/>
        <w:jc w:val="both"/>
      </w:pPr>
      <w:r>
        <w:t xml:space="preserve">- от 10.09.2013 </w:t>
      </w:r>
      <w:hyperlink r:id="rId10" w:history="1">
        <w:r>
          <w:rPr>
            <w:color w:val="0000FF"/>
          </w:rPr>
          <w:t>N 1239-п</w:t>
        </w:r>
      </w:hyperlink>
      <w:r>
        <w:t xml:space="preserve"> "О внесении изменений в постановление Правительства области от 11.05.2012 N 448-п";</w:t>
      </w:r>
    </w:p>
    <w:p w:rsidR="002B7E2D" w:rsidRDefault="002B7E2D">
      <w:pPr>
        <w:pStyle w:val="ConsPlusNormal"/>
        <w:ind w:firstLine="540"/>
        <w:jc w:val="both"/>
      </w:pPr>
      <w:r>
        <w:t xml:space="preserve">- от 25.10.2013 </w:t>
      </w:r>
      <w:hyperlink r:id="rId11" w:history="1">
        <w:r>
          <w:rPr>
            <w:color w:val="0000FF"/>
          </w:rPr>
          <w:t>N 1437-п</w:t>
        </w:r>
      </w:hyperlink>
      <w:r>
        <w:t xml:space="preserve"> "О внесении изменения в постановление Правительства области от 11.05.2012 N 448-п";</w:t>
      </w:r>
    </w:p>
    <w:p w:rsidR="002B7E2D" w:rsidRDefault="002B7E2D">
      <w:pPr>
        <w:pStyle w:val="ConsPlusNormal"/>
        <w:ind w:firstLine="540"/>
        <w:jc w:val="both"/>
      </w:pPr>
      <w:r>
        <w:t xml:space="preserve">- от 31.07.2014 </w:t>
      </w:r>
      <w:hyperlink r:id="rId12" w:history="1">
        <w:r>
          <w:rPr>
            <w:color w:val="0000FF"/>
          </w:rPr>
          <w:t>N 740-п</w:t>
        </w:r>
      </w:hyperlink>
      <w:r>
        <w:t xml:space="preserve"> "О внесении изменений в постановление Правительства области от 29.12.2011 N 1131-п".</w:t>
      </w:r>
    </w:p>
    <w:p w:rsidR="002B7E2D" w:rsidRDefault="002B7E2D">
      <w:pPr>
        <w:pStyle w:val="ConsPlusNormal"/>
        <w:jc w:val="both"/>
      </w:pPr>
    </w:p>
    <w:p w:rsidR="002B7E2D" w:rsidRDefault="002B7E2D">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финансов, имущества, государственных закупок.</w:t>
      </w:r>
    </w:p>
    <w:p w:rsidR="002B7E2D" w:rsidRDefault="002B7E2D">
      <w:pPr>
        <w:pStyle w:val="ConsPlusNormal"/>
        <w:jc w:val="both"/>
      </w:pPr>
    </w:p>
    <w:p w:rsidR="002B7E2D" w:rsidRDefault="002B7E2D">
      <w:pPr>
        <w:pStyle w:val="ConsPlusNormal"/>
        <w:ind w:firstLine="540"/>
        <w:jc w:val="both"/>
      </w:pPr>
      <w:r>
        <w:t>5. Постановление вступает в силу через десять дней после его официального опубликования.</w:t>
      </w:r>
    </w:p>
    <w:p w:rsidR="002B7E2D" w:rsidRDefault="002B7E2D">
      <w:pPr>
        <w:pStyle w:val="ConsPlusNormal"/>
        <w:jc w:val="both"/>
      </w:pPr>
    </w:p>
    <w:p w:rsidR="002B7E2D" w:rsidRDefault="002B7E2D">
      <w:pPr>
        <w:pStyle w:val="ConsPlusNormal"/>
        <w:jc w:val="right"/>
      </w:pPr>
      <w:r>
        <w:t>Председатель</w:t>
      </w:r>
    </w:p>
    <w:p w:rsidR="002B7E2D" w:rsidRDefault="002B7E2D">
      <w:pPr>
        <w:pStyle w:val="ConsPlusNormal"/>
        <w:jc w:val="right"/>
      </w:pPr>
      <w:r>
        <w:t>Правительства области</w:t>
      </w:r>
    </w:p>
    <w:p w:rsidR="002B7E2D" w:rsidRDefault="002B7E2D">
      <w:pPr>
        <w:pStyle w:val="ConsPlusNormal"/>
        <w:jc w:val="right"/>
      </w:pPr>
      <w:r>
        <w:lastRenderedPageBreak/>
        <w:t>А.Л.КНЯЗЬКОВ</w:t>
      </w: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right"/>
        <w:outlineLvl w:val="0"/>
      </w:pPr>
      <w:r>
        <w:t>Утверждена</w:t>
      </w:r>
    </w:p>
    <w:p w:rsidR="002B7E2D" w:rsidRDefault="002B7E2D">
      <w:pPr>
        <w:pStyle w:val="ConsPlusNormal"/>
        <w:jc w:val="right"/>
      </w:pPr>
      <w:r>
        <w:t>постановлением</w:t>
      </w:r>
    </w:p>
    <w:p w:rsidR="002B7E2D" w:rsidRDefault="002B7E2D">
      <w:pPr>
        <w:pStyle w:val="ConsPlusNormal"/>
        <w:jc w:val="right"/>
      </w:pPr>
      <w:r>
        <w:t>Правительства области</w:t>
      </w:r>
    </w:p>
    <w:p w:rsidR="002B7E2D" w:rsidRDefault="002B7E2D">
      <w:pPr>
        <w:pStyle w:val="ConsPlusNormal"/>
        <w:jc w:val="right"/>
      </w:pPr>
      <w:r>
        <w:t>от 14.03.2016 N 249-п</w:t>
      </w:r>
    </w:p>
    <w:p w:rsidR="002B7E2D" w:rsidRDefault="002B7E2D">
      <w:pPr>
        <w:pStyle w:val="ConsPlusNormal"/>
        <w:jc w:val="both"/>
      </w:pPr>
    </w:p>
    <w:p w:rsidR="002B7E2D" w:rsidRDefault="002B7E2D">
      <w:pPr>
        <w:pStyle w:val="ConsPlusTitle"/>
        <w:jc w:val="center"/>
      </w:pPr>
      <w:bookmarkStart w:id="0" w:name="P48"/>
      <w:bookmarkEnd w:id="0"/>
      <w:r>
        <w:t>ФОРМА</w:t>
      </w:r>
    </w:p>
    <w:p w:rsidR="002B7E2D" w:rsidRDefault="002B7E2D">
      <w:pPr>
        <w:pStyle w:val="ConsPlusTitle"/>
        <w:jc w:val="center"/>
      </w:pPr>
      <w:r>
        <w:t>ЗАЯВЛЕНИЯ О БЕСПЛАТНОМ ПРЕДОСТАВЛЕНИИ</w:t>
      </w:r>
    </w:p>
    <w:p w:rsidR="002B7E2D" w:rsidRDefault="002B7E2D">
      <w:pPr>
        <w:pStyle w:val="ConsPlusTitle"/>
        <w:jc w:val="center"/>
      </w:pPr>
      <w:r>
        <w:t>В СОБСТВЕННОСТЬ ЗЕМЕЛЬНОГО УЧАСТКА</w:t>
      </w:r>
    </w:p>
    <w:p w:rsidR="002B7E2D" w:rsidRDefault="002B7E2D">
      <w:pPr>
        <w:pStyle w:val="ConsPlusNormal"/>
        <w:jc w:val="center"/>
      </w:pPr>
    </w:p>
    <w:p w:rsidR="002B7E2D" w:rsidRDefault="002B7E2D">
      <w:pPr>
        <w:pStyle w:val="ConsPlusNormal"/>
        <w:jc w:val="center"/>
      </w:pPr>
      <w:r>
        <w:t>Список изменяющих документов</w:t>
      </w:r>
    </w:p>
    <w:p w:rsidR="002B7E2D" w:rsidRDefault="002B7E2D">
      <w:pPr>
        <w:pStyle w:val="ConsPlusNormal"/>
        <w:jc w:val="center"/>
      </w:pPr>
      <w:r>
        <w:t xml:space="preserve">(в ред. </w:t>
      </w:r>
      <w:hyperlink r:id="rId13" w:history="1">
        <w:r>
          <w:rPr>
            <w:color w:val="0000FF"/>
          </w:rPr>
          <w:t>Постановления</w:t>
        </w:r>
      </w:hyperlink>
      <w:r>
        <w:t xml:space="preserve"> Правительства ЯО от 25.07.2016 N 858-п)</w:t>
      </w:r>
    </w:p>
    <w:p w:rsidR="002B7E2D" w:rsidRDefault="002B7E2D">
      <w:pPr>
        <w:pStyle w:val="ConsPlusNormal"/>
        <w:jc w:val="both"/>
      </w:pPr>
    </w:p>
    <w:p w:rsidR="002B7E2D" w:rsidRDefault="002B7E2D">
      <w:pPr>
        <w:pStyle w:val="ConsPlusNonformat"/>
        <w:jc w:val="both"/>
      </w:pPr>
      <w:r>
        <w:t xml:space="preserve">                                      Куда ________________________________</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(наименование уполномоченного органа)</w:t>
      </w:r>
    </w:p>
    <w:p w:rsidR="002B7E2D" w:rsidRDefault="002B7E2D">
      <w:pPr>
        <w:pStyle w:val="ConsPlusNonformat"/>
        <w:jc w:val="both"/>
      </w:pPr>
      <w:r>
        <w:t xml:space="preserve">                                      от __________________________________</w:t>
      </w:r>
    </w:p>
    <w:p w:rsidR="002B7E2D" w:rsidRDefault="002B7E2D">
      <w:pPr>
        <w:pStyle w:val="ConsPlusNonformat"/>
        <w:jc w:val="both"/>
      </w:pPr>
      <w:r>
        <w:t xml:space="preserve">                                           </w:t>
      </w:r>
      <w:proofErr w:type="gramStart"/>
      <w:r>
        <w:t>(Ф.И.О. заявителя, в том числе</w:t>
      </w:r>
      <w:proofErr w:type="gramEnd"/>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ранее имевшиеся, с указанием даты</w:t>
      </w:r>
    </w:p>
    <w:p w:rsidR="002B7E2D" w:rsidRDefault="002B7E2D">
      <w:pPr>
        <w:pStyle w:val="ConsPlusNonformat"/>
        <w:jc w:val="both"/>
      </w:pPr>
      <w:r>
        <w:t xml:space="preserve">                                                   их изменений)</w:t>
      </w:r>
    </w:p>
    <w:p w:rsidR="002B7E2D" w:rsidRDefault="002B7E2D">
      <w:pPr>
        <w:pStyle w:val="ConsPlusNonformat"/>
        <w:jc w:val="both"/>
      </w:pPr>
      <w:r>
        <w:t xml:space="preserve">                                      ____________________________________,</w:t>
      </w:r>
    </w:p>
    <w:p w:rsidR="002B7E2D" w:rsidRDefault="002B7E2D">
      <w:pPr>
        <w:pStyle w:val="ConsPlusNonformat"/>
        <w:jc w:val="both"/>
      </w:pPr>
      <w:r>
        <w:t xml:space="preserve">                                      адрес регистрации: __________________</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адрес проживания: ___________________</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контактный телефон: _________________</w:t>
      </w:r>
    </w:p>
    <w:p w:rsidR="002B7E2D" w:rsidRDefault="002B7E2D">
      <w:pPr>
        <w:pStyle w:val="ConsPlusNonformat"/>
        <w:jc w:val="both"/>
      </w:pPr>
      <w:r>
        <w:t xml:space="preserve">                                      ____________________________________,</w:t>
      </w:r>
    </w:p>
    <w:p w:rsidR="002B7E2D" w:rsidRDefault="002B7E2D">
      <w:pPr>
        <w:pStyle w:val="ConsPlusNonformat"/>
        <w:jc w:val="both"/>
      </w:pPr>
      <w:r>
        <w:t xml:space="preserve">                                      документ, удостоверяющий личность: __</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(вид, данные документа)</w:t>
      </w:r>
    </w:p>
    <w:p w:rsidR="002B7E2D" w:rsidRDefault="002B7E2D">
      <w:pPr>
        <w:pStyle w:val="ConsPlusNonformat"/>
        <w:jc w:val="both"/>
      </w:pPr>
      <w:r>
        <w:t xml:space="preserve">                                      _____________________________________</w:t>
      </w:r>
    </w:p>
    <w:p w:rsidR="002B7E2D" w:rsidRDefault="002B7E2D">
      <w:pPr>
        <w:pStyle w:val="ConsPlusNonformat"/>
        <w:jc w:val="both"/>
      </w:pPr>
      <w:r>
        <w:t xml:space="preserve">                                      _____________________________________</w:t>
      </w:r>
    </w:p>
    <w:p w:rsidR="002B7E2D" w:rsidRDefault="002B7E2D">
      <w:pPr>
        <w:pStyle w:val="ConsPlusNonformat"/>
        <w:jc w:val="both"/>
      </w:pPr>
    </w:p>
    <w:p w:rsidR="002B7E2D" w:rsidRDefault="002B7E2D">
      <w:pPr>
        <w:pStyle w:val="ConsPlusNonformat"/>
        <w:jc w:val="both"/>
      </w:pPr>
      <w:r>
        <w:t xml:space="preserve">                                 ЗАЯВЛЕНИЕ</w:t>
      </w:r>
    </w:p>
    <w:p w:rsidR="002B7E2D" w:rsidRDefault="002B7E2D">
      <w:pPr>
        <w:pStyle w:val="ConsPlusNonformat"/>
        <w:jc w:val="both"/>
      </w:pPr>
    </w:p>
    <w:p w:rsidR="002B7E2D" w:rsidRDefault="002B7E2D">
      <w:pPr>
        <w:pStyle w:val="ConsPlusNonformat"/>
        <w:jc w:val="both"/>
      </w:pPr>
      <w:r>
        <w:t xml:space="preserve">    Прошу  предоставить  бесплатно  в  собственность   земельный   участок,</w:t>
      </w:r>
    </w:p>
    <w:p w:rsidR="002B7E2D" w:rsidRDefault="002B7E2D">
      <w:pPr>
        <w:pStyle w:val="ConsPlusNonformat"/>
        <w:jc w:val="both"/>
      </w:pPr>
      <w:proofErr w:type="gramStart"/>
      <w:r>
        <w:t>расположенный</w:t>
      </w:r>
      <w:proofErr w:type="gramEnd"/>
      <w:r>
        <w:t xml:space="preserve"> на территории _______________________________________________</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w:t>
      </w:r>
      <w:proofErr w:type="gramStart"/>
      <w:r>
        <w:t>(городского округа, городского поселения, сельского поселения</w:t>
      </w:r>
      <w:proofErr w:type="gramEnd"/>
    </w:p>
    <w:p w:rsidR="002B7E2D" w:rsidRDefault="002B7E2D">
      <w:pPr>
        <w:pStyle w:val="ConsPlusNonformat"/>
        <w:jc w:val="both"/>
      </w:pPr>
      <w:r>
        <w:t xml:space="preserve">                             (нужное указать))</w:t>
      </w:r>
    </w:p>
    <w:p w:rsidR="002B7E2D" w:rsidRDefault="002B7E2D">
      <w:pPr>
        <w:pStyle w:val="ConsPlusNonformat"/>
        <w:jc w:val="both"/>
      </w:pPr>
      <w:r>
        <w:t>___________________________________________________________________ района,</w:t>
      </w:r>
    </w:p>
    <w:p w:rsidR="002B7E2D" w:rsidRDefault="002B7E2D">
      <w:pPr>
        <w:pStyle w:val="ConsPlusNonformat"/>
        <w:jc w:val="both"/>
      </w:pPr>
      <w:r>
        <w:t>для _______________________________________________________________________</w:t>
      </w:r>
    </w:p>
    <w:p w:rsidR="002B7E2D" w:rsidRDefault="002B7E2D">
      <w:pPr>
        <w:pStyle w:val="ConsPlusNonformat"/>
        <w:jc w:val="both"/>
      </w:pPr>
      <w:r>
        <w:t xml:space="preserve">            </w:t>
      </w:r>
      <w:proofErr w:type="gramStart"/>
      <w:r>
        <w:t>(индивидуального жилищного строительства, ведения личного</w:t>
      </w:r>
      <w:proofErr w:type="gramEnd"/>
    </w:p>
    <w:p w:rsidR="002B7E2D" w:rsidRDefault="002B7E2D">
      <w:pPr>
        <w:pStyle w:val="ConsPlusNonformat"/>
        <w:jc w:val="both"/>
      </w:pPr>
      <w:r>
        <w:t xml:space="preserve">                           подсобного хозяйства,</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дачного строительства и ведения дачного хозяйства,</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садоводства и огородничества (</w:t>
      </w:r>
      <w:proofErr w:type="gramStart"/>
      <w:r>
        <w:t>нужное</w:t>
      </w:r>
      <w:proofErr w:type="gramEnd"/>
      <w:r>
        <w:t xml:space="preserve"> указать))</w:t>
      </w:r>
    </w:p>
    <w:p w:rsidR="002B7E2D" w:rsidRDefault="002B7E2D">
      <w:pPr>
        <w:pStyle w:val="ConsPlusNonformat"/>
        <w:jc w:val="both"/>
      </w:pPr>
      <w:r>
        <w:t xml:space="preserve">в соответствии </w:t>
      </w:r>
      <w:proofErr w:type="gramStart"/>
      <w:r>
        <w:t>с</w:t>
      </w:r>
      <w:proofErr w:type="gramEnd"/>
      <w:r>
        <w:t xml:space="preserve"> __________________________________________________________</w:t>
      </w:r>
    </w:p>
    <w:p w:rsidR="002B7E2D" w:rsidRDefault="002B7E2D">
      <w:pPr>
        <w:pStyle w:val="ConsPlusNonformat"/>
        <w:jc w:val="both"/>
      </w:pPr>
      <w:r>
        <w:t xml:space="preserve">                       </w:t>
      </w:r>
      <w:proofErr w:type="gramStart"/>
      <w:r>
        <w:t xml:space="preserve">(указать основание, предусмотренное </w:t>
      </w:r>
      <w:hyperlink r:id="rId14" w:history="1">
        <w:r>
          <w:rPr>
            <w:color w:val="0000FF"/>
          </w:rPr>
          <w:t>частями 2</w:t>
        </w:r>
      </w:hyperlink>
      <w:proofErr w:type="gramEnd"/>
    </w:p>
    <w:p w:rsidR="002B7E2D" w:rsidRDefault="002B7E2D">
      <w:pPr>
        <w:pStyle w:val="ConsPlusNonformat"/>
        <w:jc w:val="both"/>
      </w:pPr>
      <w:r>
        <w:t xml:space="preserve">                                      или </w:t>
      </w:r>
      <w:hyperlink r:id="rId15" w:history="1">
        <w:r>
          <w:rPr>
            <w:color w:val="0000FF"/>
          </w:rPr>
          <w:t>3 статьи 2</w:t>
        </w:r>
      </w:hyperlink>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w:t>
      </w:r>
      <w:hyperlink r:id="rId16" w:history="1">
        <w:r>
          <w:rPr>
            <w:color w:val="0000FF"/>
          </w:rPr>
          <w:t>Закона</w:t>
        </w:r>
      </w:hyperlink>
      <w:r>
        <w:t xml:space="preserve"> Ярославской области от 27 апреля 2007 г. N 22-з "</w:t>
      </w:r>
      <w:proofErr w:type="gramStart"/>
      <w:r>
        <w:t>О</w:t>
      </w:r>
      <w:proofErr w:type="gramEnd"/>
      <w:r>
        <w:t xml:space="preserve"> бесплатном</w:t>
      </w:r>
    </w:p>
    <w:p w:rsidR="002B7E2D" w:rsidRDefault="002B7E2D">
      <w:pPr>
        <w:pStyle w:val="ConsPlusNonformat"/>
        <w:jc w:val="both"/>
      </w:pPr>
      <w:r>
        <w:t xml:space="preserve">                              </w:t>
      </w:r>
      <w:proofErr w:type="gramStart"/>
      <w:r>
        <w:t>предоставлении</w:t>
      </w:r>
      <w:proofErr w:type="gramEnd"/>
    </w:p>
    <w:p w:rsidR="002B7E2D" w:rsidRDefault="002B7E2D">
      <w:pPr>
        <w:pStyle w:val="ConsPlusNonformat"/>
        <w:jc w:val="both"/>
      </w:pPr>
      <w:r>
        <w:lastRenderedPageBreak/>
        <w:t>___________________________________________________________________________</w:t>
      </w:r>
    </w:p>
    <w:p w:rsidR="002B7E2D" w:rsidRDefault="002B7E2D">
      <w:pPr>
        <w:pStyle w:val="ConsPlusNonformat"/>
        <w:jc w:val="both"/>
      </w:pPr>
      <w:r>
        <w:t xml:space="preserve"> в собственность граждан земельных участков, находящихся в </w:t>
      </w:r>
      <w:proofErr w:type="gramStart"/>
      <w:r>
        <w:t>государственной</w:t>
      </w:r>
      <w:proofErr w:type="gramEnd"/>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или муниципальной собственности")</w:t>
      </w:r>
    </w:p>
    <w:p w:rsidR="002B7E2D" w:rsidRDefault="002B7E2D">
      <w:pPr>
        <w:pStyle w:val="ConsPlusNonformat"/>
        <w:jc w:val="both"/>
      </w:pPr>
      <w:r>
        <w:t xml:space="preserve">    Сообщаю, что  состою  на  учете  в качестве нуждающегос</w:t>
      </w:r>
      <w:proofErr w:type="gramStart"/>
      <w:r>
        <w:t>я(</w:t>
      </w:r>
      <w:proofErr w:type="spellStart"/>
      <w:proofErr w:type="gramEnd"/>
      <w:r>
        <w:t>щейся</w:t>
      </w:r>
      <w:proofErr w:type="spellEnd"/>
      <w:r>
        <w:t>) в жилом</w:t>
      </w:r>
    </w:p>
    <w:p w:rsidR="002B7E2D" w:rsidRDefault="002B7E2D">
      <w:pPr>
        <w:pStyle w:val="ConsPlusNonformat"/>
        <w:jc w:val="both"/>
      </w:pPr>
      <w:r>
        <w:t xml:space="preserve">помещении </w:t>
      </w:r>
      <w:proofErr w:type="gramStart"/>
      <w:r>
        <w:t>в</w:t>
      </w:r>
      <w:proofErr w:type="gramEnd"/>
      <w:r>
        <w:t xml:space="preserve"> _______________________________________________________________</w:t>
      </w:r>
    </w:p>
    <w:p w:rsidR="002B7E2D" w:rsidRDefault="002B7E2D">
      <w:pPr>
        <w:pStyle w:val="ConsPlusNonformat"/>
        <w:jc w:val="both"/>
      </w:pPr>
      <w:r>
        <w:t xml:space="preserve">              </w:t>
      </w:r>
      <w:proofErr w:type="gramStart"/>
      <w:r>
        <w:t>(наименование органа местного самоуправления муниципального</w:t>
      </w:r>
      <w:proofErr w:type="gramEnd"/>
    </w:p>
    <w:p w:rsidR="002B7E2D" w:rsidRDefault="002B7E2D">
      <w:pPr>
        <w:pStyle w:val="ConsPlusNonformat"/>
        <w:jc w:val="both"/>
      </w:pPr>
      <w:r>
        <w:t xml:space="preserve">                                      образования</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w:t>
      </w:r>
      <w:proofErr w:type="gramStart"/>
      <w:r>
        <w:t>Ярославской области, в котором гражданин состоит на учете в качестве</w:t>
      </w:r>
      <w:proofErr w:type="gramEnd"/>
    </w:p>
    <w:p w:rsidR="002B7E2D" w:rsidRDefault="002B7E2D">
      <w:pPr>
        <w:pStyle w:val="ConsPlusNonformat"/>
        <w:jc w:val="both"/>
      </w:pPr>
      <w:r>
        <w:t xml:space="preserve">                               нуждающегося</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w:t>
      </w:r>
      <w:proofErr w:type="gramStart"/>
      <w:r>
        <w:t>в жилом помещении (заполняется в случае подачи заявления о предоставлении</w:t>
      </w:r>
      <w:proofErr w:type="gramEnd"/>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земельного участка для индивидуального жилищного строительства</w:t>
      </w:r>
    </w:p>
    <w:p w:rsidR="002B7E2D" w:rsidRDefault="002B7E2D">
      <w:pPr>
        <w:pStyle w:val="ConsPlusNonformat"/>
        <w:jc w:val="both"/>
      </w:pPr>
      <w:r>
        <w:t xml:space="preserve">                              по основаниям,</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предусмотренным </w:t>
      </w:r>
      <w:hyperlink r:id="rId17" w:history="1">
        <w:r>
          <w:rPr>
            <w:color w:val="0000FF"/>
          </w:rPr>
          <w:t>пунктами 3</w:t>
        </w:r>
      </w:hyperlink>
      <w:r>
        <w:t xml:space="preserve">, </w:t>
      </w:r>
      <w:hyperlink r:id="rId18" w:history="1">
        <w:r>
          <w:rPr>
            <w:color w:val="0000FF"/>
          </w:rPr>
          <w:t>4 части 2</w:t>
        </w:r>
      </w:hyperlink>
      <w:r>
        <w:t xml:space="preserve"> и </w:t>
      </w:r>
      <w:hyperlink r:id="rId19" w:history="1">
        <w:r>
          <w:rPr>
            <w:color w:val="0000FF"/>
          </w:rPr>
          <w:t>пунктом 1 части 3 статьи 2</w:t>
        </w:r>
      </w:hyperlink>
      <w:r>
        <w:t xml:space="preserve"> Закона</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Ярославской области от 27 апреля 2007 г. N 22-з "</w:t>
      </w:r>
      <w:proofErr w:type="gramStart"/>
      <w:r>
        <w:t>О</w:t>
      </w:r>
      <w:proofErr w:type="gramEnd"/>
      <w:r>
        <w:t xml:space="preserve"> бесплатном</w:t>
      </w:r>
    </w:p>
    <w:p w:rsidR="002B7E2D" w:rsidRDefault="002B7E2D">
      <w:pPr>
        <w:pStyle w:val="ConsPlusNonformat"/>
        <w:jc w:val="both"/>
      </w:pPr>
      <w:r>
        <w:t xml:space="preserve">                      </w:t>
      </w:r>
      <w:proofErr w:type="gramStart"/>
      <w:r>
        <w:t>предоставлении</w:t>
      </w:r>
      <w:proofErr w:type="gramEnd"/>
      <w:r>
        <w:t xml:space="preserve"> в собственность</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граждан земельных участков, находящихся в </w:t>
      </w:r>
      <w:proofErr w:type="gramStart"/>
      <w:r>
        <w:t>государственной</w:t>
      </w:r>
      <w:proofErr w:type="gramEnd"/>
      <w:r>
        <w:t xml:space="preserve"> или муниципальной</w:t>
      </w:r>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w:t>
      </w:r>
      <w:proofErr w:type="gramStart"/>
      <w:r>
        <w:t>собственности"))</w:t>
      </w:r>
      <w:proofErr w:type="gramEnd"/>
    </w:p>
    <w:p w:rsidR="002B7E2D" w:rsidRDefault="002B7E2D">
      <w:pPr>
        <w:pStyle w:val="ConsPlusNonformat"/>
        <w:jc w:val="both"/>
      </w:pPr>
      <w:r>
        <w:t xml:space="preserve">    Подтверждаю,  что  после  даты  вступления в законную силу Федерального</w:t>
      </w:r>
    </w:p>
    <w:p w:rsidR="002B7E2D" w:rsidRDefault="002B7E2D">
      <w:pPr>
        <w:pStyle w:val="ConsPlusNonformat"/>
        <w:jc w:val="both"/>
      </w:pPr>
      <w:hyperlink r:id="rId20" w:history="1">
        <w:r>
          <w:rPr>
            <w:color w:val="0000FF"/>
          </w:rPr>
          <w:t>закона</w:t>
        </w:r>
      </w:hyperlink>
      <w:r>
        <w:t xml:space="preserve">  от  14  июня  2011  года N 138-ФЗ "О внесении изменений в статью 16</w:t>
      </w:r>
    </w:p>
    <w:p w:rsidR="002B7E2D" w:rsidRDefault="002B7E2D">
      <w:pPr>
        <w:pStyle w:val="ConsPlusNonformat"/>
        <w:jc w:val="both"/>
      </w:pPr>
      <w:r>
        <w:t>Федерального  закона  "О  содействии  развитию  жилищного  строительства" и</w:t>
      </w:r>
    </w:p>
    <w:p w:rsidR="002B7E2D" w:rsidRDefault="002B7E2D">
      <w:pPr>
        <w:pStyle w:val="ConsPlusNonformat"/>
        <w:jc w:val="both"/>
      </w:pPr>
      <w:r>
        <w:t>Земельный  кодекс Российской Федерации" (17.06.2011) я не использовал право</w:t>
      </w:r>
    </w:p>
    <w:p w:rsidR="002B7E2D" w:rsidRDefault="002B7E2D">
      <w:pPr>
        <w:pStyle w:val="ConsPlusNonformat"/>
        <w:jc w:val="both"/>
      </w:pPr>
      <w:proofErr w:type="gramStart"/>
      <w:r>
        <w:t>на  бесплатное  приобретение  земельных  участков в собственность (в случае</w:t>
      </w:r>
      <w:proofErr w:type="gramEnd"/>
    </w:p>
    <w:p w:rsidR="002B7E2D" w:rsidRDefault="002B7E2D">
      <w:pPr>
        <w:pStyle w:val="ConsPlusNonformat"/>
        <w:jc w:val="both"/>
      </w:pPr>
      <w:r>
        <w:t>подачи   заявления  о  предоставлении  земельного  участка  по  основаниям,</w:t>
      </w:r>
    </w:p>
    <w:p w:rsidR="002B7E2D" w:rsidRDefault="002B7E2D">
      <w:pPr>
        <w:pStyle w:val="ConsPlusNonformat"/>
        <w:jc w:val="both"/>
      </w:pPr>
      <w:proofErr w:type="gramStart"/>
      <w:r>
        <w:t>предусмотренным</w:t>
      </w:r>
      <w:proofErr w:type="gramEnd"/>
      <w:r>
        <w:t xml:space="preserve">  </w:t>
      </w:r>
      <w:hyperlink r:id="rId21" w:history="1">
        <w:r>
          <w:rPr>
            <w:color w:val="0000FF"/>
          </w:rPr>
          <w:t>частью  3 статьи 2</w:t>
        </w:r>
      </w:hyperlink>
      <w:r>
        <w:t xml:space="preserve"> Закона Ярославской области от 27 апреля</w:t>
      </w:r>
    </w:p>
    <w:p w:rsidR="002B7E2D" w:rsidRDefault="002B7E2D">
      <w:pPr>
        <w:pStyle w:val="ConsPlusNonformat"/>
        <w:jc w:val="both"/>
      </w:pPr>
      <w:r>
        <w:t>2007  г.  N  22-з  "О  бесплатном  предоставлении  в  собственность граждан</w:t>
      </w:r>
    </w:p>
    <w:p w:rsidR="002B7E2D" w:rsidRDefault="002B7E2D">
      <w:pPr>
        <w:pStyle w:val="ConsPlusNonformat"/>
        <w:jc w:val="both"/>
      </w:pPr>
      <w:r>
        <w:t xml:space="preserve">земельных   участков,   находящихся  в  </w:t>
      </w:r>
      <w:proofErr w:type="gramStart"/>
      <w:r>
        <w:t>государственной</w:t>
      </w:r>
      <w:proofErr w:type="gramEnd"/>
      <w:r>
        <w:t xml:space="preserve">  или  муниципальной</w:t>
      </w:r>
    </w:p>
    <w:p w:rsidR="002B7E2D" w:rsidRDefault="002B7E2D">
      <w:pPr>
        <w:pStyle w:val="ConsPlusNonformat"/>
        <w:jc w:val="both"/>
      </w:pPr>
      <w:r>
        <w:t>собственности").</w:t>
      </w:r>
    </w:p>
    <w:p w:rsidR="002B7E2D" w:rsidRDefault="002B7E2D">
      <w:pPr>
        <w:pStyle w:val="ConsPlusNonformat"/>
        <w:jc w:val="both"/>
      </w:pPr>
      <w:r>
        <w:t xml:space="preserve">    Сведения  о  детях  -  для граждан, указанных в </w:t>
      </w:r>
      <w:hyperlink r:id="rId22" w:history="1">
        <w:r>
          <w:rPr>
            <w:color w:val="0000FF"/>
          </w:rPr>
          <w:t>части 3 статьи 2</w:t>
        </w:r>
      </w:hyperlink>
      <w:r>
        <w:t xml:space="preserve"> Закона</w:t>
      </w:r>
    </w:p>
    <w:p w:rsidR="002B7E2D" w:rsidRDefault="002B7E2D">
      <w:pPr>
        <w:pStyle w:val="ConsPlusNonformat"/>
        <w:jc w:val="both"/>
      </w:pPr>
      <w:r>
        <w:t>Ярославской   области   от   27   апреля   2007   г.  N  22-з "</w:t>
      </w:r>
      <w:proofErr w:type="gramStart"/>
      <w:r>
        <w:t>О</w:t>
      </w:r>
      <w:proofErr w:type="gramEnd"/>
      <w:r>
        <w:t xml:space="preserve"> бесплатном</w:t>
      </w:r>
    </w:p>
    <w:p w:rsidR="002B7E2D" w:rsidRDefault="002B7E2D">
      <w:pPr>
        <w:pStyle w:val="ConsPlusNonformat"/>
        <w:jc w:val="both"/>
      </w:pPr>
      <w:r>
        <w:t xml:space="preserve">предоставлении  в  собственность  граждан земельных участков, находящихся </w:t>
      </w:r>
      <w:proofErr w:type="gramStart"/>
      <w:r>
        <w:t>в</w:t>
      </w:r>
      <w:proofErr w:type="gramEnd"/>
    </w:p>
    <w:p w:rsidR="002B7E2D" w:rsidRDefault="002B7E2D">
      <w:pPr>
        <w:pStyle w:val="ConsPlusNonformat"/>
        <w:jc w:val="both"/>
      </w:pPr>
      <w:r>
        <w:t>государственной или муниципальной собственности":</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(фамилия, имя, отчество ребенка полностью, дата рождения)</w:t>
      </w:r>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(адрес регистрации (проживания), гражданство)</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(фамилия, имя, отчество ребенка полностью, дата рождения)</w:t>
      </w:r>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(адрес регистрации (проживания), гражданство)</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(фамилия, имя, отчество ребенка полностью, дата рождения)</w:t>
      </w:r>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(адрес регистрации (проживания), гражданство)</w:t>
      </w:r>
    </w:p>
    <w:p w:rsidR="002B7E2D" w:rsidRDefault="002B7E2D">
      <w:pPr>
        <w:pStyle w:val="ConsPlusNonformat"/>
        <w:jc w:val="both"/>
      </w:pPr>
      <w:r>
        <w:t>___________________________________________________________________________</w:t>
      </w:r>
    </w:p>
    <w:p w:rsidR="002B7E2D" w:rsidRDefault="002B7E2D">
      <w:pPr>
        <w:pStyle w:val="ConsPlusNonformat"/>
        <w:jc w:val="both"/>
      </w:pPr>
      <w:r>
        <w:t xml:space="preserve">         (фамилия, имя, отчество ребенка полностью, дата рождения)</w:t>
      </w:r>
    </w:p>
    <w:p w:rsidR="002B7E2D" w:rsidRDefault="002B7E2D">
      <w:pPr>
        <w:pStyle w:val="ConsPlusNonformat"/>
        <w:jc w:val="both"/>
      </w:pPr>
      <w:r>
        <w:t>__________________________________________________________________________.</w:t>
      </w:r>
    </w:p>
    <w:p w:rsidR="002B7E2D" w:rsidRDefault="002B7E2D">
      <w:pPr>
        <w:pStyle w:val="ConsPlusNonformat"/>
        <w:jc w:val="both"/>
      </w:pPr>
      <w:r>
        <w:t xml:space="preserve">               (адрес регистрации (проживания), гражданство)</w:t>
      </w:r>
    </w:p>
    <w:p w:rsidR="002B7E2D" w:rsidRDefault="002B7E2D">
      <w:pPr>
        <w:pStyle w:val="ConsPlusNonformat"/>
        <w:jc w:val="both"/>
      </w:pPr>
      <w:r>
        <w:t xml:space="preserve">    К настоящему заявлению прилагаю:</w:t>
      </w:r>
    </w:p>
    <w:p w:rsidR="002B7E2D" w:rsidRDefault="002B7E2D">
      <w:pPr>
        <w:pStyle w:val="ConsPlusNonformat"/>
        <w:jc w:val="both"/>
      </w:pPr>
      <w:r>
        <w:t xml:space="preserve">    ______________________________________________________________________.</w:t>
      </w:r>
    </w:p>
    <w:p w:rsidR="002B7E2D" w:rsidRDefault="002B7E2D">
      <w:pPr>
        <w:pStyle w:val="ConsPlusNonformat"/>
        <w:jc w:val="both"/>
      </w:pPr>
      <w:r>
        <w:t xml:space="preserve">    ______________________________________________________________________.</w:t>
      </w:r>
    </w:p>
    <w:p w:rsidR="002B7E2D" w:rsidRDefault="002B7E2D">
      <w:pPr>
        <w:pStyle w:val="ConsPlusNonformat"/>
        <w:jc w:val="both"/>
      </w:pPr>
      <w:r>
        <w:t xml:space="preserve">    ______________________________________________________________________.</w:t>
      </w:r>
    </w:p>
    <w:p w:rsidR="002B7E2D" w:rsidRDefault="002B7E2D">
      <w:pPr>
        <w:pStyle w:val="ConsPlusNonformat"/>
        <w:jc w:val="both"/>
      </w:pPr>
    </w:p>
    <w:p w:rsidR="002B7E2D" w:rsidRDefault="002B7E2D">
      <w:pPr>
        <w:pStyle w:val="ConsPlusNonformat"/>
        <w:jc w:val="both"/>
      </w:pPr>
      <w:r>
        <w:t xml:space="preserve">    Я, ___________________________________________________________________,</w:t>
      </w:r>
    </w:p>
    <w:p w:rsidR="002B7E2D" w:rsidRDefault="002B7E2D">
      <w:pPr>
        <w:pStyle w:val="ConsPlusNonformat"/>
        <w:jc w:val="both"/>
      </w:pPr>
      <w:r>
        <w:t xml:space="preserve">                              (фамилия, имя, отчество)</w:t>
      </w:r>
    </w:p>
    <w:p w:rsidR="002B7E2D" w:rsidRDefault="002B7E2D">
      <w:pPr>
        <w:pStyle w:val="ConsPlusNonformat"/>
        <w:jc w:val="both"/>
      </w:pPr>
      <w:r>
        <w:t>обязуюсь  в  случае  изменения  указанных  в  настоящем  заявлении сведений</w:t>
      </w:r>
    </w:p>
    <w:p w:rsidR="002B7E2D" w:rsidRDefault="002B7E2D">
      <w:pPr>
        <w:pStyle w:val="ConsPlusNonformat"/>
        <w:jc w:val="both"/>
      </w:pPr>
      <w:r>
        <w:t>уведомлять  о наступлении таких изменений в течение десяти календарных дней</w:t>
      </w:r>
    </w:p>
    <w:p w:rsidR="002B7E2D" w:rsidRDefault="002B7E2D">
      <w:pPr>
        <w:pStyle w:val="ConsPlusNonformat"/>
        <w:jc w:val="both"/>
      </w:pPr>
      <w:r>
        <w:lastRenderedPageBreak/>
        <w:t>со   дня   наступления   соответствующих  изменений,  но  не  позднее  даты</w:t>
      </w:r>
    </w:p>
    <w:p w:rsidR="002B7E2D" w:rsidRDefault="002B7E2D">
      <w:pPr>
        <w:pStyle w:val="ConsPlusNonformat"/>
        <w:jc w:val="both"/>
      </w:pPr>
      <w:r>
        <w:t>рассмотрения вопроса о предоставлении земельного участка.</w:t>
      </w:r>
    </w:p>
    <w:p w:rsidR="002B7E2D" w:rsidRDefault="002B7E2D">
      <w:pPr>
        <w:pStyle w:val="ConsPlusNonformat"/>
        <w:jc w:val="both"/>
      </w:pPr>
      <w:r>
        <w:t xml:space="preserve">    Я даю  согласие на использование и обработку моих персональных данных и</w:t>
      </w:r>
    </w:p>
    <w:p w:rsidR="002B7E2D" w:rsidRDefault="002B7E2D">
      <w:pPr>
        <w:pStyle w:val="ConsPlusNonformat"/>
        <w:jc w:val="both"/>
      </w:pPr>
      <w:r>
        <w:t xml:space="preserve">персональных  данных  моих детей в соответствии с Федеральным </w:t>
      </w:r>
      <w:hyperlink r:id="rId23" w:history="1">
        <w:r>
          <w:rPr>
            <w:color w:val="0000FF"/>
          </w:rPr>
          <w:t>законом</w:t>
        </w:r>
      </w:hyperlink>
      <w:r>
        <w:t xml:space="preserve"> от 27</w:t>
      </w:r>
    </w:p>
    <w:p w:rsidR="002B7E2D" w:rsidRDefault="002B7E2D">
      <w:pPr>
        <w:pStyle w:val="ConsPlusNonformat"/>
        <w:jc w:val="both"/>
      </w:pPr>
      <w:r>
        <w:t>июля  2006  года N 152-ФЗ "О персональных данных", в том числе даю согласие</w:t>
      </w:r>
    </w:p>
    <w:p w:rsidR="002B7E2D" w:rsidRDefault="002B7E2D">
      <w:pPr>
        <w:pStyle w:val="ConsPlusNonformat"/>
        <w:jc w:val="both"/>
      </w:pPr>
      <w:proofErr w:type="gramStart"/>
      <w:r>
        <w:t>на  размещение  моих  персональных  данных  (фамилия,  имя,  отчество, дата</w:t>
      </w:r>
      <w:proofErr w:type="gramEnd"/>
    </w:p>
    <w:p w:rsidR="002B7E2D" w:rsidRDefault="002B7E2D">
      <w:pPr>
        <w:pStyle w:val="ConsPlusNonformat"/>
        <w:jc w:val="both"/>
      </w:pPr>
      <w:r>
        <w:t xml:space="preserve">рождения)  и  персональных  данных  моих  детей (фамилия, имя, отчество) </w:t>
      </w:r>
      <w:proofErr w:type="gramStart"/>
      <w:r>
        <w:t>на</w:t>
      </w:r>
      <w:proofErr w:type="gramEnd"/>
    </w:p>
    <w:p w:rsidR="002B7E2D" w:rsidRDefault="002B7E2D">
      <w:pPr>
        <w:pStyle w:val="ConsPlusNonformat"/>
        <w:jc w:val="both"/>
      </w:pPr>
      <w:r>
        <w:t xml:space="preserve">официальных    </w:t>
      </w:r>
      <w:proofErr w:type="gramStart"/>
      <w:r>
        <w:t>сайтах</w:t>
      </w:r>
      <w:proofErr w:type="gramEnd"/>
      <w:r>
        <w:t xml:space="preserve">   органов   местного   самоуправления   муниципальных</w:t>
      </w:r>
    </w:p>
    <w:p w:rsidR="002B7E2D" w:rsidRDefault="002B7E2D">
      <w:pPr>
        <w:pStyle w:val="ConsPlusNonformat"/>
        <w:jc w:val="both"/>
      </w:pPr>
      <w:r>
        <w:t>образований  области  и органов государственной власти Ярославской области.</w:t>
      </w:r>
    </w:p>
    <w:p w:rsidR="002B7E2D" w:rsidRDefault="002B7E2D">
      <w:pPr>
        <w:pStyle w:val="ConsPlusNonformat"/>
        <w:jc w:val="both"/>
      </w:pPr>
      <w:r>
        <w:t>Мне  известно,  что  отзыв  настоящего  согласия в случаях, предусмотренных</w:t>
      </w:r>
    </w:p>
    <w:p w:rsidR="002B7E2D" w:rsidRDefault="002B7E2D">
      <w:pPr>
        <w:pStyle w:val="ConsPlusNonformat"/>
        <w:jc w:val="both"/>
      </w:pPr>
      <w:r>
        <w:t xml:space="preserve">Федеральным  </w:t>
      </w:r>
      <w:hyperlink r:id="rId24" w:history="1">
        <w:r>
          <w:rPr>
            <w:color w:val="0000FF"/>
          </w:rPr>
          <w:t>законом</w:t>
        </w:r>
      </w:hyperlink>
      <w:r>
        <w:t xml:space="preserve"> от 27 июля 2006 года N 152-ФЗ "О персональных данных",</w:t>
      </w:r>
    </w:p>
    <w:p w:rsidR="002B7E2D" w:rsidRDefault="002B7E2D">
      <w:pPr>
        <w:pStyle w:val="ConsPlusNonformat"/>
        <w:jc w:val="both"/>
      </w:pPr>
      <w:r>
        <w:t>осуществляется  на основании письменного заявления. Полноту и достоверность</w:t>
      </w:r>
    </w:p>
    <w:p w:rsidR="002B7E2D" w:rsidRDefault="002B7E2D">
      <w:pPr>
        <w:pStyle w:val="ConsPlusNonformat"/>
        <w:jc w:val="both"/>
      </w:pPr>
      <w:r>
        <w:t>представленных  сведений  подтверждаю.</w:t>
      </w:r>
    </w:p>
    <w:p w:rsidR="002B7E2D" w:rsidRDefault="002B7E2D">
      <w:pPr>
        <w:pStyle w:val="ConsPlusNonformat"/>
        <w:jc w:val="both"/>
      </w:pPr>
      <w:r>
        <w:t xml:space="preserve">    Результаты  рассмотрения настоящего заявления (</w:t>
      </w:r>
      <w:proofErr w:type="gramStart"/>
      <w:r>
        <w:t>нужное</w:t>
      </w:r>
      <w:proofErr w:type="gramEnd"/>
      <w:r>
        <w:t xml:space="preserve"> отметить):</w:t>
      </w:r>
    </w:p>
    <w:p w:rsidR="002B7E2D" w:rsidRDefault="002B7E2D">
      <w:pPr>
        <w:pStyle w:val="ConsPlusNonformat"/>
        <w:jc w:val="both"/>
      </w:pPr>
      <w:r>
        <w:t>┌──┐</w:t>
      </w:r>
    </w:p>
    <w:p w:rsidR="002B7E2D" w:rsidRDefault="002B7E2D">
      <w:pPr>
        <w:pStyle w:val="ConsPlusNonformat"/>
        <w:jc w:val="both"/>
      </w:pPr>
      <w:r>
        <w:t xml:space="preserve">│  </w:t>
      </w:r>
      <w:proofErr w:type="spellStart"/>
      <w:r>
        <w:t>│прошу</w:t>
      </w:r>
      <w:proofErr w:type="spellEnd"/>
      <w:r>
        <w:t xml:space="preserve"> направить по почтовому адресу: __________________________________</w:t>
      </w:r>
    </w:p>
    <w:p w:rsidR="002B7E2D" w:rsidRDefault="002B7E2D">
      <w:pPr>
        <w:pStyle w:val="ConsPlusNonformat"/>
        <w:jc w:val="both"/>
      </w:pPr>
      <w:r>
        <w:t>└──┘_______________________________________________________________________</w:t>
      </w:r>
    </w:p>
    <w:p w:rsidR="002B7E2D" w:rsidRDefault="002B7E2D">
      <w:pPr>
        <w:pStyle w:val="ConsPlusNonformat"/>
        <w:jc w:val="both"/>
      </w:pPr>
      <w:r>
        <w:t xml:space="preserve">    ______________________________________________________________________;</w:t>
      </w:r>
    </w:p>
    <w:p w:rsidR="002B7E2D" w:rsidRDefault="002B7E2D">
      <w:pPr>
        <w:pStyle w:val="ConsPlusNonformat"/>
        <w:jc w:val="both"/>
      </w:pPr>
      <w:r>
        <w:t>┌──┐</w:t>
      </w:r>
    </w:p>
    <w:p w:rsidR="002B7E2D" w:rsidRDefault="002B7E2D">
      <w:pPr>
        <w:pStyle w:val="ConsPlusNonformat"/>
        <w:jc w:val="both"/>
      </w:pPr>
      <w:r>
        <w:t xml:space="preserve">│  </w:t>
      </w:r>
      <w:proofErr w:type="spellStart"/>
      <w:r>
        <w:t>│получу</w:t>
      </w:r>
      <w:proofErr w:type="spellEnd"/>
      <w:r>
        <w:t xml:space="preserve"> лично.</w:t>
      </w:r>
    </w:p>
    <w:p w:rsidR="002B7E2D" w:rsidRDefault="002B7E2D">
      <w:pPr>
        <w:pStyle w:val="ConsPlusNonformat"/>
        <w:jc w:val="both"/>
      </w:pPr>
      <w:r>
        <w:t>└──┘</w:t>
      </w:r>
    </w:p>
    <w:p w:rsidR="002B7E2D" w:rsidRDefault="002B7E2D">
      <w:pPr>
        <w:pStyle w:val="ConsPlusNonformat"/>
        <w:jc w:val="both"/>
      </w:pPr>
    </w:p>
    <w:p w:rsidR="002B7E2D" w:rsidRDefault="002B7E2D">
      <w:pPr>
        <w:pStyle w:val="ConsPlusNonformat"/>
        <w:jc w:val="both"/>
      </w:pPr>
      <w:r>
        <w:t>"____" __________________ 20_____ г.   ____________________________________</w:t>
      </w:r>
    </w:p>
    <w:p w:rsidR="002B7E2D" w:rsidRDefault="002B7E2D">
      <w:pPr>
        <w:pStyle w:val="ConsPlusNonformat"/>
        <w:jc w:val="both"/>
      </w:pPr>
      <w:r>
        <w:t xml:space="preserve">                                                (подпись заявителя)</w:t>
      </w: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right"/>
        <w:outlineLvl w:val="0"/>
      </w:pPr>
      <w:r>
        <w:t>Утвержден</w:t>
      </w:r>
    </w:p>
    <w:p w:rsidR="002B7E2D" w:rsidRDefault="002B7E2D">
      <w:pPr>
        <w:pStyle w:val="ConsPlusNormal"/>
        <w:jc w:val="right"/>
      </w:pPr>
      <w:r>
        <w:t>постановлением</w:t>
      </w:r>
    </w:p>
    <w:p w:rsidR="002B7E2D" w:rsidRDefault="002B7E2D">
      <w:pPr>
        <w:pStyle w:val="ConsPlusNormal"/>
        <w:jc w:val="right"/>
      </w:pPr>
      <w:r>
        <w:t>Правительства области</w:t>
      </w:r>
    </w:p>
    <w:p w:rsidR="002B7E2D" w:rsidRDefault="002B7E2D">
      <w:pPr>
        <w:pStyle w:val="ConsPlusNormal"/>
        <w:jc w:val="right"/>
      </w:pPr>
      <w:r>
        <w:t>от 14.03.2016 N 249-п</w:t>
      </w:r>
    </w:p>
    <w:p w:rsidR="002B7E2D" w:rsidRDefault="002B7E2D">
      <w:pPr>
        <w:pStyle w:val="ConsPlusNormal"/>
        <w:jc w:val="both"/>
      </w:pPr>
    </w:p>
    <w:p w:rsidR="002B7E2D" w:rsidRDefault="002B7E2D">
      <w:pPr>
        <w:pStyle w:val="ConsPlusTitle"/>
        <w:jc w:val="center"/>
      </w:pPr>
      <w:bookmarkStart w:id="1" w:name="P196"/>
      <w:bookmarkEnd w:id="1"/>
      <w:r>
        <w:t>ПОРЯДОК</w:t>
      </w:r>
    </w:p>
    <w:p w:rsidR="002B7E2D" w:rsidRDefault="002B7E2D">
      <w:pPr>
        <w:pStyle w:val="ConsPlusTitle"/>
        <w:jc w:val="center"/>
      </w:pPr>
      <w:r>
        <w:t>РАССМОТРЕНИЯ ЗАЯВЛЕНИЯ О БЕСПЛАТНОМ ПРЕДОСТАВЛЕНИИ</w:t>
      </w:r>
    </w:p>
    <w:p w:rsidR="002B7E2D" w:rsidRDefault="002B7E2D">
      <w:pPr>
        <w:pStyle w:val="ConsPlusTitle"/>
        <w:jc w:val="center"/>
      </w:pPr>
      <w:r>
        <w:t>В СОБСТВЕННОСТЬ ЗЕМЕЛЬНОГО УЧАСТКА</w:t>
      </w:r>
    </w:p>
    <w:p w:rsidR="002B7E2D" w:rsidRDefault="002B7E2D">
      <w:pPr>
        <w:pStyle w:val="ConsPlusNormal"/>
        <w:jc w:val="center"/>
      </w:pPr>
    </w:p>
    <w:p w:rsidR="002B7E2D" w:rsidRDefault="002B7E2D">
      <w:pPr>
        <w:pStyle w:val="ConsPlusNormal"/>
        <w:jc w:val="center"/>
      </w:pPr>
      <w:r>
        <w:t>Список изменяющих документов</w:t>
      </w:r>
    </w:p>
    <w:p w:rsidR="002B7E2D" w:rsidRDefault="002B7E2D">
      <w:pPr>
        <w:pStyle w:val="ConsPlusNormal"/>
        <w:jc w:val="center"/>
      </w:pPr>
      <w:r>
        <w:t xml:space="preserve">(в ред. </w:t>
      </w:r>
      <w:hyperlink r:id="rId25" w:history="1">
        <w:r>
          <w:rPr>
            <w:color w:val="0000FF"/>
          </w:rPr>
          <w:t>Постановления</w:t>
        </w:r>
      </w:hyperlink>
      <w:r>
        <w:t xml:space="preserve"> Правительства ЯО от 25.07.2016 N 858-п)</w:t>
      </w:r>
    </w:p>
    <w:p w:rsidR="002B7E2D" w:rsidRDefault="002B7E2D">
      <w:pPr>
        <w:pStyle w:val="ConsPlusNormal"/>
        <w:jc w:val="both"/>
      </w:pPr>
    </w:p>
    <w:p w:rsidR="002B7E2D" w:rsidRDefault="002B7E2D">
      <w:pPr>
        <w:pStyle w:val="ConsPlusNormal"/>
        <w:jc w:val="center"/>
        <w:outlineLvl w:val="1"/>
      </w:pPr>
      <w:r>
        <w:t>I. Общие положения</w:t>
      </w:r>
    </w:p>
    <w:p w:rsidR="002B7E2D" w:rsidRDefault="002B7E2D">
      <w:pPr>
        <w:pStyle w:val="ConsPlusNormal"/>
        <w:jc w:val="both"/>
      </w:pPr>
    </w:p>
    <w:p w:rsidR="002B7E2D" w:rsidRDefault="002B7E2D">
      <w:pPr>
        <w:pStyle w:val="ConsPlusNormal"/>
        <w:ind w:firstLine="540"/>
        <w:jc w:val="both"/>
      </w:pPr>
      <w:r>
        <w:t xml:space="preserve">1. </w:t>
      </w:r>
      <w:proofErr w:type="gramStart"/>
      <w:r>
        <w:t xml:space="preserve">Порядок рассмотрения заявления о бесплатном предоставлении в собственность земельного участка (далее - Порядок) разработан в соответствии с Земельным </w:t>
      </w:r>
      <w:hyperlink r:id="rId26" w:history="1">
        <w:r>
          <w:rPr>
            <w:color w:val="0000FF"/>
          </w:rPr>
          <w:t>кодексом</w:t>
        </w:r>
      </w:hyperlink>
      <w:r>
        <w:t xml:space="preserve"> Российской Федерации, </w:t>
      </w:r>
      <w:hyperlink r:id="rId27" w:history="1">
        <w:r>
          <w:rPr>
            <w:color w:val="0000FF"/>
          </w:rPr>
          <w:t>Законом</w:t>
        </w:r>
      </w:hyperlink>
      <w:r>
        <w:t xml:space="preserve">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Ярославской области от 27 апреля 2007 г. N 22-з) и определяет процедуру рассмотрения заявлений</w:t>
      </w:r>
      <w:proofErr w:type="gramEnd"/>
      <w:r>
        <w:t xml:space="preserve"> отдельных категорий граждан (далее - граждане) о бесплатном предоставлении в собственность земельных участков, находящихся в государственной или муниципальной собственности, проверки достоверности указанных в заявлениях о бесплатном предоставлении в собственность земельных участков (далее - заявление, заявления) сведений, взаимодействия органов, уполномоченных на управление и распоряжение земельными участками.</w:t>
      </w:r>
    </w:p>
    <w:p w:rsidR="002B7E2D" w:rsidRDefault="002B7E2D">
      <w:pPr>
        <w:pStyle w:val="ConsPlusNormal"/>
        <w:ind w:firstLine="540"/>
        <w:jc w:val="both"/>
      </w:pPr>
      <w:r>
        <w:t>2. Предоставление земельных участков гражданам осуществляется однократно бесплатно, без проведения торгов в порядке очередности на основании данных учета граждан, имеющих право на бесплатное предоставление в собственность земельных участков.</w:t>
      </w:r>
    </w:p>
    <w:p w:rsidR="002B7E2D" w:rsidRDefault="002B7E2D">
      <w:pPr>
        <w:pStyle w:val="ConsPlusNormal"/>
        <w:ind w:firstLine="540"/>
        <w:jc w:val="both"/>
      </w:pPr>
      <w:r>
        <w:t xml:space="preserve">3. </w:t>
      </w:r>
      <w:proofErr w:type="gramStart"/>
      <w:r>
        <w:t xml:space="preserve">Граждане, желающие бесплатно приобрести земельный участок в собственность, </w:t>
      </w:r>
      <w:r>
        <w:lastRenderedPageBreak/>
        <w:t xml:space="preserve">обращаются с письменным заявлением в орган исполнительной власти Ярославской области или орган местного самоуправления муниципального образования Ярославской области, уполномоченный на управление и распоряжение земельными участками (далее - уполномоченный орган), в порядке, установленном </w:t>
      </w:r>
      <w:hyperlink r:id="rId28" w:history="1">
        <w:r>
          <w:rPr>
            <w:color w:val="0000FF"/>
          </w:rPr>
          <w:t>статьей 2&lt;2&gt;</w:t>
        </w:r>
      </w:hyperlink>
      <w:r>
        <w:t xml:space="preserve"> Закона Ярославской области от 27 апреля 2007 г. N 22-з.</w:t>
      </w:r>
      <w:proofErr w:type="gramEnd"/>
    </w:p>
    <w:p w:rsidR="002B7E2D" w:rsidRDefault="002B7E2D">
      <w:pPr>
        <w:pStyle w:val="ConsPlusNormal"/>
        <w:ind w:firstLine="540"/>
        <w:jc w:val="both"/>
      </w:pPr>
      <w:r>
        <w:t>3.1. В заявлении указываются следующие данные заявителя:</w:t>
      </w:r>
    </w:p>
    <w:p w:rsidR="002B7E2D" w:rsidRDefault="002B7E2D">
      <w:pPr>
        <w:pStyle w:val="ConsPlusNormal"/>
        <w:ind w:firstLine="540"/>
        <w:jc w:val="both"/>
      </w:pPr>
      <w:proofErr w:type="gramStart"/>
      <w: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roofErr w:type="gramEnd"/>
    </w:p>
    <w:p w:rsidR="002B7E2D" w:rsidRDefault="002B7E2D">
      <w:pPr>
        <w:pStyle w:val="ConsPlusNormal"/>
        <w:ind w:firstLine="540"/>
        <w:jc w:val="both"/>
      </w:pPr>
      <w:r>
        <w:t>- адрес регистрации (проживания);</w:t>
      </w:r>
    </w:p>
    <w:p w:rsidR="002B7E2D" w:rsidRDefault="002B7E2D">
      <w:pPr>
        <w:pStyle w:val="ConsPlusNormal"/>
        <w:ind w:firstLine="540"/>
        <w:jc w:val="both"/>
      </w:pPr>
      <w:r>
        <w:t>- реквизиты документа, удостоверяющего личность;</w:t>
      </w:r>
    </w:p>
    <w:p w:rsidR="002B7E2D" w:rsidRDefault="002B7E2D">
      <w:pPr>
        <w:pStyle w:val="ConsPlusNormal"/>
        <w:ind w:firstLine="540"/>
        <w:jc w:val="both"/>
      </w:pPr>
      <w:proofErr w:type="gramStart"/>
      <w:r>
        <w:t>- сведения о детях (фамилия, имя, отчество, дата рождения, адрес регистрации (проживания));</w:t>
      </w:r>
      <w:proofErr w:type="gramEnd"/>
    </w:p>
    <w:p w:rsidR="002B7E2D" w:rsidRDefault="002B7E2D">
      <w:pPr>
        <w:pStyle w:val="ConsPlusNormal"/>
        <w:ind w:firstLine="540"/>
        <w:jc w:val="both"/>
      </w:pPr>
      <w: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2B7E2D" w:rsidRDefault="002B7E2D">
      <w:pPr>
        <w:pStyle w:val="ConsPlusNormal"/>
        <w:ind w:firstLine="540"/>
        <w:jc w:val="both"/>
      </w:pPr>
      <w:r>
        <w:t>- адрес электронной почты (при наличии);</w:t>
      </w:r>
    </w:p>
    <w:p w:rsidR="002B7E2D" w:rsidRDefault="002B7E2D">
      <w:pPr>
        <w:pStyle w:val="ConsPlusNormal"/>
        <w:ind w:firstLine="540"/>
        <w:jc w:val="both"/>
      </w:pPr>
      <w:r>
        <w:t>- контактный телефон;</w:t>
      </w:r>
    </w:p>
    <w:p w:rsidR="002B7E2D" w:rsidRDefault="002B7E2D">
      <w:pPr>
        <w:pStyle w:val="ConsPlusNormal"/>
        <w:ind w:firstLine="540"/>
        <w:jc w:val="both"/>
      </w:pPr>
      <w: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2B7E2D" w:rsidRDefault="002B7E2D">
      <w:pPr>
        <w:pStyle w:val="ConsPlusNormal"/>
        <w:ind w:firstLine="540"/>
        <w:jc w:val="both"/>
      </w:pPr>
      <w:proofErr w:type="gramStart"/>
      <w:r>
        <w:t xml:space="preserve">В случае подачи заявления для индивидуального жилищного строительства по основаниям, предусмотренным </w:t>
      </w:r>
      <w:hyperlink r:id="rId29" w:history="1">
        <w:r>
          <w:rPr>
            <w:color w:val="0000FF"/>
          </w:rPr>
          <w:t>пунктами 3</w:t>
        </w:r>
      </w:hyperlink>
      <w:r>
        <w:t xml:space="preserve">, </w:t>
      </w:r>
      <w:hyperlink r:id="rId30" w:history="1">
        <w:r>
          <w:rPr>
            <w:color w:val="0000FF"/>
          </w:rPr>
          <w:t>4 части 2</w:t>
        </w:r>
      </w:hyperlink>
      <w:r>
        <w:t xml:space="preserve"> и </w:t>
      </w:r>
      <w:hyperlink r:id="rId31" w:history="1">
        <w:r>
          <w:rPr>
            <w:color w:val="0000FF"/>
          </w:rPr>
          <w:t>пунктом 1 части 3 статьи 2</w:t>
        </w:r>
      </w:hyperlink>
      <w:r>
        <w:t xml:space="preserve"> Закона Ярославской области от 27 апреля 2007 г. N 22-з, в заявлении указывается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w:t>
      </w:r>
      <w:proofErr w:type="gramEnd"/>
    </w:p>
    <w:p w:rsidR="002B7E2D" w:rsidRDefault="002B7E2D">
      <w:pPr>
        <w:pStyle w:val="ConsPlusNormal"/>
        <w:jc w:val="both"/>
      </w:pPr>
      <w:r>
        <w:t xml:space="preserve">(в ред. </w:t>
      </w:r>
      <w:hyperlink r:id="rId32" w:history="1">
        <w:r>
          <w:rPr>
            <w:color w:val="0000FF"/>
          </w:rPr>
          <w:t>Постановления</w:t>
        </w:r>
      </w:hyperlink>
      <w:r>
        <w:t xml:space="preserve"> Правительства ЯО от 25.07.2016 N 858-п)</w:t>
      </w:r>
    </w:p>
    <w:p w:rsidR="002B7E2D" w:rsidRDefault="002B7E2D">
      <w:pPr>
        <w:pStyle w:val="ConsPlusNormal"/>
        <w:ind w:firstLine="540"/>
        <w:jc w:val="both"/>
      </w:pPr>
      <w: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2B7E2D" w:rsidRDefault="002B7E2D">
      <w:pPr>
        <w:pStyle w:val="ConsPlusNormal"/>
        <w:ind w:firstLine="540"/>
        <w:jc w:val="both"/>
      </w:pPr>
      <w:bookmarkStart w:id="2" w:name="P220"/>
      <w:bookmarkEnd w:id="2"/>
      <w:r>
        <w:t>3.2. К заявлению прилагаются следующие документы:</w:t>
      </w:r>
    </w:p>
    <w:p w:rsidR="002B7E2D" w:rsidRDefault="002B7E2D">
      <w:pPr>
        <w:pStyle w:val="ConsPlusNormal"/>
        <w:ind w:firstLine="540"/>
        <w:jc w:val="both"/>
      </w:pPr>
      <w: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2B7E2D" w:rsidRDefault="002B7E2D">
      <w:pPr>
        <w:pStyle w:val="ConsPlusNormal"/>
        <w:ind w:firstLine="540"/>
        <w:jc w:val="both"/>
      </w:pPr>
      <w:r>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r:id="rId33" w:history="1">
        <w:r>
          <w:rPr>
            <w:color w:val="0000FF"/>
          </w:rPr>
          <w:t>части 3 статьи 2</w:t>
        </w:r>
      </w:hyperlink>
      <w:r>
        <w:t xml:space="preserve"> Закона Ярославской области от 27 апреля 2007 г. N 22-з;</w:t>
      </w:r>
    </w:p>
    <w:p w:rsidR="002B7E2D" w:rsidRDefault="002B7E2D">
      <w:pPr>
        <w:pStyle w:val="ConsPlusNormal"/>
        <w:ind w:firstLine="540"/>
        <w:jc w:val="both"/>
      </w:pPr>
      <w:proofErr w:type="gramStart"/>
      <w: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 для граждан, указанных в </w:t>
      </w:r>
      <w:hyperlink r:id="rId34" w:history="1">
        <w:r>
          <w:rPr>
            <w:color w:val="0000FF"/>
          </w:rPr>
          <w:t>пункте 2 части 2 статьи 2</w:t>
        </w:r>
      </w:hyperlink>
      <w:r>
        <w:t xml:space="preserve"> Закона Ярославской области от 27 апреля 2007 г. N 22-з;</w:t>
      </w:r>
      <w:proofErr w:type="gramEnd"/>
    </w:p>
    <w:p w:rsidR="002B7E2D" w:rsidRDefault="002B7E2D">
      <w:pPr>
        <w:pStyle w:val="ConsPlusNormal"/>
        <w:ind w:firstLine="540"/>
        <w:jc w:val="both"/>
      </w:pPr>
      <w: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35" w:history="1">
        <w:r>
          <w:rPr>
            <w:color w:val="0000FF"/>
          </w:rPr>
          <w:t>пункте 3 части 2 статьи 2</w:t>
        </w:r>
      </w:hyperlink>
      <w:r>
        <w:t xml:space="preserve"> Закона Ярославской области от 27 апреля 2007 г. N 22-з;</w:t>
      </w:r>
    </w:p>
    <w:p w:rsidR="002B7E2D" w:rsidRDefault="002B7E2D">
      <w:pPr>
        <w:pStyle w:val="ConsPlusNormal"/>
        <w:ind w:firstLine="540"/>
        <w:jc w:val="both"/>
      </w:pPr>
      <w:proofErr w:type="gramStart"/>
      <w: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w:t>
      </w:r>
      <w:r>
        <w:lastRenderedPageBreak/>
        <w:t>"Заслуженный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w:t>
      </w:r>
      <w:proofErr w:type="gramEnd"/>
      <w:r>
        <w:t xml:space="preserve"> граждан, указанных в </w:t>
      </w:r>
      <w:hyperlink r:id="rId36" w:history="1">
        <w:r>
          <w:rPr>
            <w:color w:val="0000FF"/>
          </w:rPr>
          <w:t>пункте 4 части 2 статьи 2</w:t>
        </w:r>
      </w:hyperlink>
      <w:r>
        <w:t xml:space="preserve"> Закона Ярославской области от 27 апреля 2007 г. N 22-з;</w:t>
      </w:r>
    </w:p>
    <w:p w:rsidR="002B7E2D" w:rsidRDefault="002B7E2D">
      <w:pPr>
        <w:pStyle w:val="ConsPlusNormal"/>
        <w:ind w:firstLine="540"/>
        <w:jc w:val="both"/>
      </w:pPr>
      <w: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2B7E2D" w:rsidRDefault="002B7E2D">
      <w:pPr>
        <w:pStyle w:val="ConsPlusNormal"/>
        <w:ind w:firstLine="540"/>
        <w:jc w:val="both"/>
      </w:pPr>
      <w:r>
        <w:t>Гражданин вправе представить и иные документы, имеющие значение для рассмотрения заявления.</w:t>
      </w:r>
    </w:p>
    <w:p w:rsidR="002B7E2D" w:rsidRDefault="002B7E2D">
      <w:pPr>
        <w:pStyle w:val="ConsPlusNormal"/>
        <w:ind w:firstLine="540"/>
        <w:jc w:val="both"/>
      </w:pPr>
      <w:r>
        <w:t>3.3. Заявление должно быть собственноручно подписано с указанием даты составления указанного заявления.</w:t>
      </w:r>
    </w:p>
    <w:p w:rsidR="002B7E2D" w:rsidRDefault="002B7E2D">
      <w:pPr>
        <w:pStyle w:val="ConsPlusNormal"/>
        <w:ind w:firstLine="540"/>
        <w:jc w:val="both"/>
      </w:pPr>
      <w:r>
        <w:t>Если гражданин не имеет возможности лично подать заявление в уполномоченный орган, оно может быть подписано и представлено уполномоченным лицом.</w:t>
      </w:r>
    </w:p>
    <w:p w:rsidR="002B7E2D" w:rsidRDefault="002B7E2D">
      <w:pPr>
        <w:pStyle w:val="ConsPlusNormal"/>
        <w:ind w:firstLine="540"/>
        <w:jc w:val="both"/>
      </w:pPr>
      <w:r>
        <w:t xml:space="preserve">4. </w:t>
      </w:r>
      <w:proofErr w:type="gramStart"/>
      <w:r>
        <w:t>Заявление может быть направлено гражданином в уполномоченный орган почтовым отправлением с уведомлением и описью вложения, представлено непосредственно или направлено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а также через многофункциональный центр предоставления государственных и муниципальных услуг в порядке, установленном уполномоченным Правительством Российской Федерации федеральным</w:t>
      </w:r>
      <w:proofErr w:type="gramEnd"/>
      <w:r>
        <w:t xml:space="preserve"> органом исполнительной власти.</w:t>
      </w:r>
    </w:p>
    <w:p w:rsidR="002B7E2D" w:rsidRDefault="002B7E2D">
      <w:pPr>
        <w:pStyle w:val="ConsPlusNormal"/>
        <w:ind w:firstLine="540"/>
        <w:jc w:val="both"/>
      </w:pPr>
      <w:r>
        <w:t>5. При личном обращении заявителя копии документов представляются с предъявлением оригиналов, если копия нотариально не заверена.</w:t>
      </w:r>
    </w:p>
    <w:p w:rsidR="002B7E2D" w:rsidRDefault="002B7E2D">
      <w:pPr>
        <w:pStyle w:val="ConsPlusNormal"/>
        <w:ind w:firstLine="540"/>
        <w:jc w:val="both"/>
      </w:pPr>
      <w:r>
        <w:t xml:space="preserve">Если документы представляются в электронной форме, то они должны быть заверены электронной цифровой подписью лица, направляющего их, с последующим их представлением </w:t>
      </w:r>
      <w:proofErr w:type="gramStart"/>
      <w:r>
        <w:t>лично</w:t>
      </w:r>
      <w:proofErr w:type="gramEnd"/>
      <w:r>
        <w:t xml:space="preserve"> либо по почте.</w:t>
      </w:r>
    </w:p>
    <w:p w:rsidR="002B7E2D" w:rsidRDefault="002B7E2D">
      <w:pPr>
        <w:pStyle w:val="ConsPlusNormal"/>
        <w:ind w:firstLine="540"/>
        <w:jc w:val="both"/>
      </w:pPr>
      <w:r>
        <w:t>6. Днем обращения гражданина с заявлением считается день приема уполномоченным органом заявления гражданина с необходимыми документами.</w:t>
      </w:r>
    </w:p>
    <w:p w:rsidR="002B7E2D" w:rsidRDefault="002B7E2D">
      <w:pPr>
        <w:pStyle w:val="ConsPlusNormal"/>
        <w:ind w:firstLine="540"/>
        <w:jc w:val="both"/>
      </w:pPr>
      <w:r>
        <w:t>7. При получении заявления и прилагаемых документов лицо, принимающее документы, регистрирует поступившие документы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2B7E2D" w:rsidRDefault="002B7E2D">
      <w:pPr>
        <w:pStyle w:val="ConsPlusNormal"/>
        <w:ind w:firstLine="540"/>
        <w:jc w:val="both"/>
      </w:pPr>
      <w:proofErr w:type="gramStart"/>
      <w:r>
        <w:t xml:space="preserve">При осуществлении проверки достоверности представленных в заявлении и прилагаемых документах сведений уполномоченный орган самостоятельно запрашивает документы и информацию, необходимые для реализации полномочий по бесплатному предоставлению в собственность граждан земельных участков, в органах государственной власти, органах местного самоуправления и в иных органах (организациях), в распоряжении которых находятся указанные документы, в соответствии с </w:t>
      </w:r>
      <w:hyperlink w:anchor="P307" w:history="1">
        <w:r>
          <w:rPr>
            <w:color w:val="0000FF"/>
          </w:rPr>
          <w:t>разделом III</w:t>
        </w:r>
      </w:hyperlink>
      <w:r>
        <w:t xml:space="preserve"> Порядка.</w:t>
      </w:r>
      <w:proofErr w:type="gramEnd"/>
    </w:p>
    <w:p w:rsidR="002B7E2D" w:rsidRDefault="002B7E2D">
      <w:pPr>
        <w:pStyle w:val="ConsPlusNormal"/>
        <w:ind w:firstLine="540"/>
        <w:jc w:val="both"/>
      </w:pPr>
      <w:r>
        <w:t>Несвоевременное получение ответа на запрос уполномоченного органа не является основанием для отказа в принятии гражданина на учет.</w:t>
      </w:r>
    </w:p>
    <w:p w:rsidR="002B7E2D" w:rsidRDefault="002B7E2D">
      <w:pPr>
        <w:pStyle w:val="ConsPlusNormal"/>
        <w:ind w:firstLine="540"/>
        <w:jc w:val="both"/>
      </w:pPr>
      <w:r>
        <w:t>8. До момента принятия решения о предоставлении земельного участка гражданин вправе отозвать заявление.</w:t>
      </w:r>
    </w:p>
    <w:p w:rsidR="002B7E2D" w:rsidRDefault="002B7E2D">
      <w:pPr>
        <w:pStyle w:val="ConsPlusNormal"/>
        <w:ind w:firstLine="540"/>
        <w:jc w:val="both"/>
      </w:pPr>
      <w:r>
        <w:t>9. Исправлять заявление в части изменения характеристик земельного участка не допускается.</w:t>
      </w:r>
    </w:p>
    <w:p w:rsidR="002B7E2D" w:rsidRDefault="002B7E2D">
      <w:pPr>
        <w:pStyle w:val="ConsPlusNormal"/>
        <w:ind w:firstLine="540"/>
        <w:jc w:val="both"/>
      </w:pPr>
      <w:r>
        <w:t>В случае если гражданин имеет намерение приобрести земельный участок, имеющий иные характеристики, в том числе желает уточнить местоположение и (или) цель использования земельного участка, он должен уведомить об этом уполномоченный орган путем подачи дополнительного письменного заявления. В данном случае гражданину присваивается новый порядковый номер в конце очереди в книге учета.</w:t>
      </w:r>
    </w:p>
    <w:p w:rsidR="002B7E2D" w:rsidRDefault="002B7E2D">
      <w:pPr>
        <w:pStyle w:val="ConsPlusNormal"/>
        <w:ind w:firstLine="540"/>
        <w:jc w:val="both"/>
      </w:pPr>
      <w: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2B7E2D" w:rsidRDefault="002B7E2D">
      <w:pPr>
        <w:pStyle w:val="ConsPlusNormal"/>
        <w:jc w:val="both"/>
      </w:pPr>
    </w:p>
    <w:p w:rsidR="002B7E2D" w:rsidRDefault="002B7E2D">
      <w:pPr>
        <w:pStyle w:val="ConsPlusNormal"/>
        <w:jc w:val="center"/>
        <w:outlineLvl w:val="1"/>
      </w:pPr>
      <w:r>
        <w:t>II. Порядок рассмотрения обстоятельств, являющихся</w:t>
      </w:r>
    </w:p>
    <w:p w:rsidR="002B7E2D" w:rsidRDefault="002B7E2D">
      <w:pPr>
        <w:pStyle w:val="ConsPlusNormal"/>
        <w:jc w:val="center"/>
      </w:pPr>
      <w:r>
        <w:t>основаниями для принятия соответствующих решений</w:t>
      </w:r>
    </w:p>
    <w:p w:rsidR="002B7E2D" w:rsidRDefault="002B7E2D">
      <w:pPr>
        <w:pStyle w:val="ConsPlusNormal"/>
        <w:jc w:val="both"/>
      </w:pPr>
    </w:p>
    <w:p w:rsidR="002B7E2D" w:rsidRDefault="002B7E2D">
      <w:pPr>
        <w:pStyle w:val="ConsPlusNormal"/>
        <w:ind w:firstLine="540"/>
        <w:jc w:val="both"/>
      </w:pPr>
      <w:r>
        <w:t>1. При поступлении заявления уполномоченный орган в течение тридцати дней со дня регистрации заявления:</w:t>
      </w:r>
    </w:p>
    <w:p w:rsidR="002B7E2D" w:rsidRDefault="002B7E2D">
      <w:pPr>
        <w:pStyle w:val="ConsPlusNormal"/>
        <w:ind w:firstLine="540"/>
        <w:jc w:val="both"/>
      </w:pPr>
      <w:r>
        <w:t xml:space="preserve">- проверяет правильность адресации, полноту заполнения заявления и наличие приложений. В случае поступления заявления с приложенными документами по почте после вскрытия конверта проверяется наличие в нем письменных вложений. Если в конверте отсутствует письменное </w:t>
      </w:r>
      <w:proofErr w:type="gramStart"/>
      <w:r>
        <w:t>вложение</w:t>
      </w:r>
      <w:proofErr w:type="gramEnd"/>
      <w:r>
        <w:t xml:space="preserve"> либо обнаружилась недостача вложений, упоминаемых обратившимся или указанных в описи документов, об этом в журнале регистрации делается соответствующая отметка. Конверты к обращениям граждан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2B7E2D" w:rsidRDefault="002B7E2D">
      <w:pPr>
        <w:pStyle w:val="ConsPlusNormal"/>
        <w:ind w:firstLine="540"/>
        <w:jc w:val="both"/>
      </w:pPr>
      <w:r>
        <w:t xml:space="preserve">- проводит проверку достоверности указанных в заявлении и прилагаемых документах сведений в соответствии с </w:t>
      </w:r>
      <w:hyperlink w:anchor="P307" w:history="1">
        <w:r>
          <w:rPr>
            <w:color w:val="0000FF"/>
          </w:rPr>
          <w:t>разделом III</w:t>
        </w:r>
      </w:hyperlink>
      <w:r>
        <w:t xml:space="preserve"> Порядка;</w:t>
      </w:r>
    </w:p>
    <w:p w:rsidR="002B7E2D" w:rsidRDefault="002B7E2D">
      <w:pPr>
        <w:pStyle w:val="ConsPlusNormal"/>
        <w:ind w:firstLine="540"/>
        <w:jc w:val="both"/>
      </w:pPr>
      <w:r>
        <w:t>- принимает решение о принятии гражданина на учет либо об отказе в принятии гражданина на учет.</w:t>
      </w:r>
    </w:p>
    <w:p w:rsidR="002B7E2D" w:rsidRDefault="002B7E2D">
      <w:pPr>
        <w:pStyle w:val="ConsPlusNormal"/>
        <w:ind w:firstLine="540"/>
        <w:jc w:val="both"/>
      </w:pPr>
      <w:r>
        <w:t xml:space="preserve">Решение о принятии гражданина на учет либо </w:t>
      </w:r>
      <w:proofErr w:type="gramStart"/>
      <w:r>
        <w:t>об отказе в принятии гражданина на учет в течение семи календарных дней со дня</w:t>
      </w:r>
      <w:proofErr w:type="gramEnd"/>
      <w:r>
        <w:t xml:space="preserve"> принятия указанных решений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w:t>
      </w:r>
    </w:p>
    <w:p w:rsidR="002B7E2D" w:rsidRDefault="002B7E2D">
      <w:pPr>
        <w:pStyle w:val="ConsPlusNormal"/>
        <w:ind w:firstLine="540"/>
        <w:jc w:val="both"/>
      </w:pPr>
      <w:r>
        <w:t>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2B7E2D" w:rsidRDefault="002B7E2D">
      <w:pPr>
        <w:pStyle w:val="ConsPlusNormal"/>
        <w:ind w:firstLine="540"/>
        <w:jc w:val="both"/>
      </w:pPr>
      <w:r>
        <w:t>2. Основаниями для принятия решения об отказе в принятии гражданина на учет являются:</w:t>
      </w:r>
    </w:p>
    <w:p w:rsidR="002B7E2D" w:rsidRDefault="002B7E2D">
      <w:pPr>
        <w:pStyle w:val="ConsPlusNormal"/>
        <w:ind w:firstLine="540"/>
        <w:jc w:val="both"/>
      </w:pPr>
      <w:r>
        <w:t xml:space="preserve">- непредставление или представление неполного комплекта документов, указанных в </w:t>
      </w:r>
      <w:hyperlink w:anchor="P220" w:history="1">
        <w:r>
          <w:rPr>
            <w:color w:val="0000FF"/>
          </w:rPr>
          <w:t>подпункте 3.2 пункта 3 раздела I</w:t>
        </w:r>
      </w:hyperlink>
      <w:r>
        <w:t xml:space="preserve"> Порядка;</w:t>
      </w:r>
    </w:p>
    <w:p w:rsidR="002B7E2D" w:rsidRDefault="002B7E2D">
      <w:pPr>
        <w:pStyle w:val="ConsPlusNormal"/>
        <w:ind w:firstLine="540"/>
        <w:jc w:val="both"/>
      </w:pPr>
      <w:r>
        <w:t>- недостоверность сведений, указанных в заявлении или прилагаемых документах;</w:t>
      </w:r>
    </w:p>
    <w:p w:rsidR="002B7E2D" w:rsidRDefault="002B7E2D">
      <w:pPr>
        <w:pStyle w:val="ConsPlusNormal"/>
        <w:ind w:firstLine="540"/>
        <w:jc w:val="both"/>
      </w:pPr>
      <w:r>
        <w:t>- отсутствие оснований для бесплатного предоставления гражданину земельного участка в собственность;</w:t>
      </w:r>
    </w:p>
    <w:p w:rsidR="002B7E2D" w:rsidRDefault="002B7E2D">
      <w:pPr>
        <w:pStyle w:val="ConsPlusNormal"/>
        <w:ind w:firstLine="540"/>
        <w:jc w:val="both"/>
      </w:pPr>
      <w:r>
        <w:t>- принятие решения о принятии гражданина на учет иным уполномоченным органом;</w:t>
      </w:r>
    </w:p>
    <w:p w:rsidR="002B7E2D" w:rsidRDefault="002B7E2D">
      <w:pPr>
        <w:pStyle w:val="ConsPlusNormal"/>
        <w:ind w:firstLine="540"/>
        <w:jc w:val="both"/>
      </w:pPr>
      <w:r>
        <w:t>-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2B7E2D" w:rsidRDefault="002B7E2D">
      <w:pPr>
        <w:pStyle w:val="ConsPlusNormal"/>
        <w:ind w:firstLine="540"/>
        <w:jc w:val="both"/>
      </w:pPr>
      <w:r>
        <w:t>2.1. В решении об отказе в принятии гражданина на учет указывается причина отказа и разъясняется порядок обжалования решения. Уполномоченный орган возвращает заявление и приложенные к нему документы.</w:t>
      </w:r>
    </w:p>
    <w:p w:rsidR="002B7E2D" w:rsidRDefault="002B7E2D">
      <w:pPr>
        <w:pStyle w:val="ConsPlusNormal"/>
        <w:ind w:firstLine="540"/>
        <w:jc w:val="both"/>
      </w:pPr>
      <w:r>
        <w:t>2.2. В случае принятия решения о принятии гражданина на учет уполномоченный орган вносит сведения о гражданине в книгу учета. Книга учета должна быть пронумерована, прошнурована, скреплена печатью уполномоченного органа.</w:t>
      </w:r>
    </w:p>
    <w:p w:rsidR="002B7E2D" w:rsidRDefault="002B7E2D">
      <w:pPr>
        <w:pStyle w:val="ConsPlusNormal"/>
        <w:ind w:firstLine="540"/>
        <w:jc w:val="both"/>
      </w:pPr>
      <w:r>
        <w:t>Поправки, а также изменения, вносимые на основании документов, заверяются подписью сотрудника уполномоченного органа, на которого возложена ответственность за ведение учета граждан.</w:t>
      </w:r>
    </w:p>
    <w:p w:rsidR="002B7E2D" w:rsidRDefault="002B7E2D">
      <w:pPr>
        <w:pStyle w:val="ConsPlusNormal"/>
        <w:ind w:firstLine="540"/>
        <w:jc w:val="both"/>
      </w:pPr>
      <w: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уполномоченным органом, а также иные необходимые документы.</w:t>
      </w:r>
    </w:p>
    <w:p w:rsidR="002B7E2D" w:rsidRDefault="002B7E2D">
      <w:pPr>
        <w:pStyle w:val="ConsPlusNormal"/>
        <w:ind w:firstLine="540"/>
        <w:jc w:val="both"/>
      </w:pPr>
      <w:r>
        <w:t>При наличии в учетном деле запросов за документом-запросом помещается документ-ответ.</w:t>
      </w:r>
    </w:p>
    <w:p w:rsidR="002B7E2D" w:rsidRDefault="002B7E2D">
      <w:pPr>
        <w:pStyle w:val="ConsPlusNormal"/>
        <w:ind w:firstLine="540"/>
        <w:jc w:val="both"/>
      </w:pPr>
      <w:r>
        <w:t>При подшивке дела должно быть обеспечено свободное чтение текста документов дела.</w:t>
      </w:r>
    </w:p>
    <w:p w:rsidR="002B7E2D" w:rsidRDefault="002B7E2D">
      <w:pPr>
        <w:pStyle w:val="ConsPlusNormal"/>
        <w:ind w:firstLine="540"/>
        <w:jc w:val="both"/>
      </w:pPr>
      <w:r>
        <w:t>Учетному делу присваивается номер, соответствующий порядковому номеру в книге учета.</w:t>
      </w:r>
    </w:p>
    <w:p w:rsidR="002B7E2D" w:rsidRDefault="002B7E2D">
      <w:pPr>
        <w:pStyle w:val="ConsPlusNormal"/>
        <w:ind w:firstLine="540"/>
        <w:jc w:val="both"/>
      </w:pPr>
      <w:r>
        <w:t>В случае если документы, направляемые гражданином в уполномоченный орган,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p>
    <w:p w:rsidR="002B7E2D" w:rsidRDefault="002B7E2D">
      <w:pPr>
        <w:pStyle w:val="ConsPlusNormal"/>
        <w:ind w:firstLine="540"/>
        <w:jc w:val="both"/>
      </w:pPr>
      <w:r>
        <w:lastRenderedPageBreak/>
        <w:t>Документы и (или) информация, поступившие в уполномоченный орган в порядке межведомственного взаимодействия, не требуют дублирования на бумажных носителях.</w:t>
      </w:r>
    </w:p>
    <w:p w:rsidR="002B7E2D" w:rsidRDefault="002B7E2D">
      <w:pPr>
        <w:pStyle w:val="ConsPlusNormal"/>
        <w:ind w:firstLine="540"/>
        <w:jc w:val="both"/>
      </w:pPr>
      <w:r>
        <w:t>2.3. 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2B7E2D" w:rsidRDefault="002B7E2D">
      <w:pPr>
        <w:pStyle w:val="ConsPlusNormal"/>
        <w:ind w:firstLine="540"/>
        <w:jc w:val="both"/>
      </w:pPr>
      <w:r>
        <w:t>Граждане, подавшие заявления в один и тот же день, принимаются на учет в порядке очередности подачи заявлений.</w:t>
      </w:r>
    </w:p>
    <w:p w:rsidR="002B7E2D" w:rsidRDefault="002B7E2D">
      <w:pPr>
        <w:pStyle w:val="ConsPlusNormal"/>
        <w:ind w:firstLine="540"/>
        <w:jc w:val="both"/>
      </w:pPr>
      <w:r>
        <w:t xml:space="preserve">2.4. </w:t>
      </w:r>
      <w:proofErr w:type="gramStart"/>
      <w:r>
        <w:t>В решении уполномоченного органа о постановке гражданина на учет в целях бесплатного предоставления в собственность</w:t>
      </w:r>
      <w:proofErr w:type="gramEnd"/>
      <w:r>
        <w:t xml:space="preserve"> земельного участка указываются:</w:t>
      </w:r>
    </w:p>
    <w:p w:rsidR="002B7E2D" w:rsidRDefault="002B7E2D">
      <w:pPr>
        <w:pStyle w:val="ConsPlusNormal"/>
        <w:ind w:firstLine="540"/>
        <w:jc w:val="both"/>
      </w:pPr>
      <w:r>
        <w:t>- фамилия, имя, отчество, адрес регистрации (проживания) гражданина;</w:t>
      </w:r>
    </w:p>
    <w:p w:rsidR="002B7E2D" w:rsidRDefault="002B7E2D">
      <w:pPr>
        <w:pStyle w:val="ConsPlusNormal"/>
        <w:ind w:firstLine="540"/>
        <w:jc w:val="both"/>
      </w:pPr>
      <w:r>
        <w:t>- предполагаемая цель использования и желаемое местонахождение испрашиваемого земельного участка;</w:t>
      </w:r>
    </w:p>
    <w:p w:rsidR="002B7E2D" w:rsidRDefault="002B7E2D">
      <w:pPr>
        <w:pStyle w:val="ConsPlusNormal"/>
        <w:ind w:firstLine="540"/>
        <w:jc w:val="both"/>
      </w:pPr>
      <w:r>
        <w:t>- порядковый номер очереди для приобретения земельного участка.</w:t>
      </w:r>
    </w:p>
    <w:p w:rsidR="002B7E2D" w:rsidRDefault="002B7E2D">
      <w:pPr>
        <w:pStyle w:val="ConsPlusNormal"/>
        <w:ind w:firstLine="540"/>
        <w:jc w:val="both"/>
      </w:pPr>
      <w:r>
        <w:t>2.5. Заявления граждан, принятых на учет, рассматриваются на заседании комиссии уполномоченного органа по вопросам бесплатного предоставления в собственность граждан земельных участков (далее - комиссия) в присутствии заявителя, за исключением письменного отказа заявителя от присутствия на заседании комиссии.</w:t>
      </w:r>
    </w:p>
    <w:p w:rsidR="002B7E2D" w:rsidRDefault="002B7E2D">
      <w:pPr>
        <w:pStyle w:val="ConsPlusNormal"/>
        <w:ind w:firstLine="540"/>
        <w:jc w:val="both"/>
      </w:pPr>
      <w:r>
        <w:t>В случае если у комиссии нет подтверждения о получении заявителем уведомления о проведении заседания комиссии, на котором будет рассматриваться его заявление, рассмотрение указанного заявления переносится на следующее заседание комиссии.</w:t>
      </w:r>
    </w:p>
    <w:p w:rsidR="002B7E2D" w:rsidRDefault="002B7E2D">
      <w:pPr>
        <w:pStyle w:val="ConsPlusNormal"/>
        <w:ind w:firstLine="540"/>
        <w:jc w:val="both"/>
      </w:pPr>
      <w:bookmarkStart w:id="3" w:name="P274"/>
      <w:bookmarkEnd w:id="3"/>
      <w:r>
        <w:t xml:space="preserve">3. </w:t>
      </w:r>
      <w:proofErr w:type="gramStart"/>
      <w: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порядкового номера земельного участка, включенного в перечень земельных участков, предназначенных для бесплатного предоставления в собственность граждан (далее - перечень земельных участков).</w:t>
      </w:r>
      <w:proofErr w:type="gramEnd"/>
    </w:p>
    <w:p w:rsidR="002B7E2D" w:rsidRDefault="002B7E2D">
      <w:pPr>
        <w:pStyle w:val="ConsPlusNormal"/>
        <w:ind w:firstLine="540"/>
        <w:jc w:val="both"/>
      </w:pPr>
      <w: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в </w:t>
      </w:r>
      <w:hyperlink w:anchor="P274" w:history="1">
        <w:r>
          <w:rPr>
            <w:color w:val="0000FF"/>
          </w:rPr>
          <w:t>абзаце первом</w:t>
        </w:r>
      </w:hyperlink>
      <w:r>
        <w:t xml:space="preserve"> настоящего пункта.</w:t>
      </w:r>
    </w:p>
    <w:p w:rsidR="002B7E2D" w:rsidRDefault="002B7E2D">
      <w:pPr>
        <w:pStyle w:val="ConsPlusNormal"/>
        <w:ind w:firstLine="540"/>
        <w:jc w:val="both"/>
      </w:pPr>
      <w:r>
        <w:t xml:space="preserve">3.1. </w:t>
      </w:r>
      <w:proofErr w:type="gramStart"/>
      <w:r>
        <w:t>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roofErr w:type="gramEnd"/>
      <w:r>
        <w:t>.</w:t>
      </w:r>
    </w:p>
    <w:p w:rsidR="002B7E2D" w:rsidRDefault="002B7E2D">
      <w:pPr>
        <w:pStyle w:val="ConsPlusNormal"/>
        <w:ind w:firstLine="540"/>
        <w:jc w:val="both"/>
      </w:pPr>
      <w:r>
        <w:t>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2B7E2D" w:rsidRDefault="002B7E2D">
      <w:pPr>
        <w:pStyle w:val="ConsPlusNormal"/>
        <w:ind w:firstLine="540"/>
        <w:jc w:val="both"/>
      </w:pPr>
      <w:r>
        <w:t>В письме указываются информация о земельном участке, дата, время и место рассмотрения вопроса о предоставлении гражданину земельного участка.</w:t>
      </w:r>
    </w:p>
    <w:p w:rsidR="002B7E2D" w:rsidRDefault="002B7E2D">
      <w:pPr>
        <w:pStyle w:val="ConsPlusNormal"/>
        <w:ind w:firstLine="540"/>
        <w:jc w:val="both"/>
      </w:pPr>
      <w:r>
        <w:t>3.2.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2B7E2D" w:rsidRDefault="002B7E2D">
      <w:pPr>
        <w:pStyle w:val="ConsPlusNormal"/>
        <w:ind w:firstLine="540"/>
        <w:jc w:val="both"/>
      </w:pPr>
      <w:r>
        <w:t>Согласие гражданина на предложенный земельный участок или его отказ от предложенного земельного участка оформляются в письменной форме за подписью данного гражданина и фиксируются в протоколе заседания комиссии.</w:t>
      </w:r>
    </w:p>
    <w:p w:rsidR="002B7E2D" w:rsidRDefault="002B7E2D">
      <w:pPr>
        <w:pStyle w:val="ConsPlusNormal"/>
        <w:ind w:firstLine="540"/>
        <w:jc w:val="both"/>
      </w:pPr>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2B7E2D" w:rsidRDefault="002B7E2D">
      <w:pPr>
        <w:pStyle w:val="ConsPlusNormal"/>
        <w:ind w:firstLine="540"/>
        <w:jc w:val="both"/>
      </w:pPr>
      <w:r>
        <w:t>3.3.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2B7E2D" w:rsidRDefault="002B7E2D">
      <w:pPr>
        <w:pStyle w:val="ConsPlusNormal"/>
        <w:ind w:firstLine="540"/>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2B7E2D" w:rsidRDefault="002B7E2D">
      <w:pPr>
        <w:pStyle w:val="ConsPlusNormal"/>
        <w:ind w:firstLine="540"/>
        <w:jc w:val="both"/>
      </w:pPr>
      <w:r>
        <w:t xml:space="preserve">Решение о предоставлении гражданину земельного участка в собственность является </w:t>
      </w:r>
      <w:r>
        <w:lastRenderedPageBreak/>
        <w:t>основанием для снятия гражданина с учета и государственной регистрации права собственности на земельный участок.</w:t>
      </w:r>
    </w:p>
    <w:p w:rsidR="002B7E2D" w:rsidRDefault="002B7E2D">
      <w:pPr>
        <w:pStyle w:val="ConsPlusNormal"/>
        <w:ind w:firstLine="540"/>
        <w:jc w:val="both"/>
      </w:pPr>
      <w:r>
        <w:t>3.4. В случае отказа гражданина от предложенного земельного участка данный участок предлагается гражданину, имеющему следующий порядковый номер в книге учета.</w:t>
      </w:r>
    </w:p>
    <w:p w:rsidR="002B7E2D" w:rsidRDefault="002B7E2D">
      <w:pPr>
        <w:pStyle w:val="ConsPlusNormal"/>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2B7E2D" w:rsidRDefault="002B7E2D">
      <w:pPr>
        <w:pStyle w:val="ConsPlusNormal"/>
        <w:ind w:firstLine="540"/>
        <w:jc w:val="both"/>
      </w:pPr>
      <w:r>
        <w:t>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2B7E2D" w:rsidRDefault="002B7E2D">
      <w:pPr>
        <w:pStyle w:val="ConsPlusNormal"/>
        <w:ind w:firstLine="540"/>
        <w:jc w:val="both"/>
      </w:pPr>
      <w:r>
        <w:t>4. Основаниями для принятия решения о снятии гражданина с учета являются:</w:t>
      </w:r>
    </w:p>
    <w:p w:rsidR="002B7E2D" w:rsidRDefault="002B7E2D">
      <w:pPr>
        <w:pStyle w:val="ConsPlusNormal"/>
        <w:ind w:firstLine="540"/>
        <w:jc w:val="both"/>
      </w:pPr>
      <w:r>
        <w:t>- заявление гражданина о снятии его с учета;</w:t>
      </w:r>
    </w:p>
    <w:p w:rsidR="002B7E2D" w:rsidRDefault="002B7E2D">
      <w:pPr>
        <w:pStyle w:val="ConsPlusNormal"/>
        <w:ind w:firstLine="540"/>
        <w:jc w:val="both"/>
      </w:pPr>
      <w:r>
        <w:t>- решение уполномоченного органа об отказе в предоставлении гражданину земельного участка в собственность;</w:t>
      </w:r>
    </w:p>
    <w:p w:rsidR="002B7E2D" w:rsidRDefault="002B7E2D">
      <w:pPr>
        <w:pStyle w:val="ConsPlusNormal"/>
        <w:ind w:firstLine="540"/>
        <w:jc w:val="both"/>
      </w:pPr>
      <w:r>
        <w:t>- решение уполномоченного органа о предоставлении гражданину земельного участка в собственность.</w:t>
      </w:r>
    </w:p>
    <w:p w:rsidR="002B7E2D" w:rsidRDefault="002B7E2D">
      <w:pPr>
        <w:pStyle w:val="ConsPlusNormal"/>
        <w:ind w:firstLine="540"/>
        <w:jc w:val="both"/>
      </w:pPr>
      <w:r>
        <w:t xml:space="preserve">Утрата оснований для бесплатного предоставления гражданину земельного участка в собственность в соответствии с </w:t>
      </w:r>
      <w:hyperlink r:id="rId37" w:history="1">
        <w:r>
          <w:rPr>
            <w:color w:val="0000FF"/>
          </w:rPr>
          <w:t>Законом</w:t>
        </w:r>
      </w:hyperlink>
      <w:r>
        <w:t xml:space="preserve"> Ярославской области от 27 апреля 2007 г. N 22-з является основанием для принятия </w:t>
      </w:r>
      <w:proofErr w:type="gramStart"/>
      <w:r>
        <w:t>решения</w:t>
      </w:r>
      <w:proofErr w:type="gramEnd"/>
      <w:r>
        <w:t xml:space="preserve"> уполномоченным органом об отказе в предоставлении гражданину земельного участка в собственность.</w:t>
      </w:r>
    </w:p>
    <w:p w:rsidR="002B7E2D" w:rsidRDefault="002B7E2D">
      <w:pPr>
        <w:pStyle w:val="ConsPlusNormal"/>
        <w:ind w:firstLine="540"/>
        <w:jc w:val="both"/>
      </w:pPr>
      <w:r>
        <w:t>Решение о снятии гражданина с учета направляется (вручается) гражданину почтовым отправлением с уведомлением о вручении либо путем вручения под расписку в течение семи календарных дней со дня его принятия.</w:t>
      </w:r>
    </w:p>
    <w:p w:rsidR="002B7E2D" w:rsidRDefault="002B7E2D">
      <w:pPr>
        <w:pStyle w:val="ConsPlusNormal"/>
        <w:ind w:firstLine="540"/>
        <w:jc w:val="both"/>
      </w:pPr>
      <w:r>
        <w:t>5. По итогам заседания комиссия принимает одно из следующих решений:</w:t>
      </w:r>
    </w:p>
    <w:p w:rsidR="002B7E2D" w:rsidRDefault="002B7E2D">
      <w:pPr>
        <w:pStyle w:val="ConsPlusNormal"/>
        <w:ind w:firstLine="540"/>
        <w:jc w:val="both"/>
      </w:pPr>
      <w:r>
        <w:t>- бесплатно предоставить гражданину в собственность земельный участок;</w:t>
      </w:r>
    </w:p>
    <w:p w:rsidR="002B7E2D" w:rsidRDefault="002B7E2D">
      <w:pPr>
        <w:pStyle w:val="ConsPlusNormal"/>
        <w:ind w:firstLine="540"/>
        <w:jc w:val="both"/>
      </w:pPr>
      <w:r>
        <w:t>- отказать гражданину в бесплатном предоставлении в собственность земельного участка (в случае отсутствия оснований для бесплатного предоставления гражданину в собственность земельного участка) и снять его с учета;</w:t>
      </w:r>
    </w:p>
    <w:p w:rsidR="002B7E2D" w:rsidRDefault="002B7E2D">
      <w:pPr>
        <w:pStyle w:val="ConsPlusNormal"/>
        <w:ind w:firstLine="540"/>
        <w:jc w:val="both"/>
      </w:pPr>
      <w:r>
        <w:t>- присвоить гражданину новый порядковый номер в конце очереди в книге учета (в случае отказа гражданина от предложенного земельного участка);</w:t>
      </w:r>
    </w:p>
    <w:p w:rsidR="002B7E2D" w:rsidRDefault="002B7E2D">
      <w:pPr>
        <w:pStyle w:val="ConsPlusNormal"/>
        <w:ind w:firstLine="540"/>
        <w:jc w:val="both"/>
      </w:pPr>
      <w:r>
        <w:t>- перенести дату проведения заседания комиссии (в случае отсутствия в уполномоченном органе 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комиссии либо предварительного уведомления гражданина о невозможности его явки по уважительной причине).</w:t>
      </w:r>
    </w:p>
    <w:p w:rsidR="002B7E2D" w:rsidRDefault="002B7E2D">
      <w:pPr>
        <w:pStyle w:val="ConsPlusNormal"/>
        <w:ind w:firstLine="540"/>
        <w:jc w:val="both"/>
      </w:pPr>
      <w:r>
        <w:t>5.1. Состав комиссии утверждается правовым актом уполномоченного органа.</w:t>
      </w:r>
    </w:p>
    <w:p w:rsidR="002B7E2D" w:rsidRDefault="002B7E2D">
      <w:pPr>
        <w:pStyle w:val="ConsPlusNormal"/>
        <w:ind w:firstLine="540"/>
        <w:jc w:val="both"/>
      </w:pPr>
      <w:r>
        <w:t>5.2. Решения, принятые на заседаниях комиссии, оформляются протоколом за подписями председательствовавшего на заседании и секретаря комиссии.</w:t>
      </w:r>
    </w:p>
    <w:p w:rsidR="002B7E2D" w:rsidRDefault="002B7E2D">
      <w:pPr>
        <w:pStyle w:val="ConsPlusNormal"/>
        <w:ind w:firstLine="540"/>
        <w:jc w:val="both"/>
      </w:pPr>
      <w:r>
        <w:t>6. Заседания комиссии проводятся по мере необходимости рассмотрения вопросов, относящихся к ее компетенции.</w:t>
      </w:r>
    </w:p>
    <w:p w:rsidR="002B7E2D" w:rsidRDefault="002B7E2D">
      <w:pPr>
        <w:pStyle w:val="ConsPlusNormal"/>
        <w:ind w:firstLine="540"/>
        <w:jc w:val="both"/>
      </w:pPr>
      <w:r>
        <w:t>7. Работа комиссии осуществляется путем личного участия ее членов в рассмотрении вопросов, выносимых на заседания комиссии.</w:t>
      </w:r>
    </w:p>
    <w:p w:rsidR="002B7E2D" w:rsidRDefault="002B7E2D">
      <w:pPr>
        <w:pStyle w:val="ConsPlusNormal"/>
        <w:ind w:firstLine="540"/>
        <w:jc w:val="both"/>
      </w:pPr>
      <w:r>
        <w:t>8. Комиссию возглавляет председатель комиссии. Во время отсутствия председателя комиссии его обязанности исполняет заместитель председателя комиссии.</w:t>
      </w:r>
    </w:p>
    <w:p w:rsidR="002B7E2D" w:rsidRDefault="002B7E2D">
      <w:pPr>
        <w:pStyle w:val="ConsPlusNormal"/>
        <w:ind w:firstLine="540"/>
        <w:jc w:val="both"/>
      </w:pPr>
      <w:r>
        <w:t>9. Заседание комиссии считается правомочным при участии в нем не менее двух третей от численного состава комиссии.</w:t>
      </w:r>
    </w:p>
    <w:p w:rsidR="002B7E2D" w:rsidRDefault="002B7E2D">
      <w:pPr>
        <w:pStyle w:val="ConsPlusNormal"/>
        <w:ind w:firstLine="540"/>
        <w:jc w:val="both"/>
      </w:pPr>
      <w:r>
        <w:t>10.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правом решающего голоса обладает председательствующий на заседании. Решения комиссии носят рекомендательный характер.</w:t>
      </w:r>
    </w:p>
    <w:p w:rsidR="002B7E2D" w:rsidRDefault="002B7E2D">
      <w:pPr>
        <w:pStyle w:val="ConsPlusNormal"/>
        <w:jc w:val="both"/>
      </w:pPr>
    </w:p>
    <w:p w:rsidR="002B7E2D" w:rsidRDefault="002B7E2D">
      <w:pPr>
        <w:pStyle w:val="ConsPlusNormal"/>
        <w:jc w:val="center"/>
        <w:outlineLvl w:val="1"/>
      </w:pPr>
      <w:bookmarkStart w:id="4" w:name="P307"/>
      <w:bookmarkEnd w:id="4"/>
      <w:r>
        <w:t xml:space="preserve">III. Порядок проведения проверки достоверности </w:t>
      </w:r>
      <w:proofErr w:type="gramStart"/>
      <w:r>
        <w:t>указанных</w:t>
      </w:r>
      <w:proofErr w:type="gramEnd"/>
    </w:p>
    <w:p w:rsidR="002B7E2D" w:rsidRDefault="002B7E2D">
      <w:pPr>
        <w:pStyle w:val="ConsPlusNormal"/>
        <w:jc w:val="center"/>
      </w:pPr>
      <w:r>
        <w:t>в заявлении сведений, взаимодействия уполномоченных органов</w:t>
      </w:r>
    </w:p>
    <w:p w:rsidR="002B7E2D" w:rsidRDefault="002B7E2D">
      <w:pPr>
        <w:pStyle w:val="ConsPlusNormal"/>
        <w:jc w:val="both"/>
      </w:pPr>
    </w:p>
    <w:p w:rsidR="002B7E2D" w:rsidRDefault="002B7E2D">
      <w:pPr>
        <w:pStyle w:val="ConsPlusNormal"/>
        <w:ind w:firstLine="540"/>
        <w:jc w:val="both"/>
      </w:pPr>
      <w:r>
        <w:t>1. Рассмотрение заявления включает проверку оснований для бесплатного предоставления земельного участка.</w:t>
      </w:r>
    </w:p>
    <w:p w:rsidR="002B7E2D" w:rsidRDefault="002B7E2D">
      <w:pPr>
        <w:pStyle w:val="ConsPlusNormal"/>
        <w:ind w:firstLine="540"/>
        <w:jc w:val="both"/>
      </w:pPr>
      <w:r>
        <w:lastRenderedPageBreak/>
        <w:t>2. Уполномоченный орган при условии наличия полного комплекта документов организует работу по проверке достоверности указанных в заявлении сведений и при необходимости - уточнению или дополнению сведений, содержащихся в документах.</w:t>
      </w:r>
    </w:p>
    <w:p w:rsidR="002B7E2D" w:rsidRDefault="002B7E2D">
      <w:pPr>
        <w:pStyle w:val="ConsPlusNormal"/>
        <w:ind w:firstLine="540"/>
        <w:jc w:val="both"/>
      </w:pPr>
      <w:r>
        <w:t>3. Основной задачей при проведении работы по проверке достоверности указанных в заявлении сведений является обеспечение в установленные сроки межведомственного информационного взаимодействия в части подготовки и предоставления информации о возможности постановки граждан на учет и предоставления им земельных участков.</w:t>
      </w:r>
    </w:p>
    <w:p w:rsidR="002B7E2D" w:rsidRDefault="002B7E2D">
      <w:pPr>
        <w:pStyle w:val="ConsPlusNormal"/>
        <w:ind w:firstLine="540"/>
        <w:jc w:val="both"/>
      </w:pPr>
      <w:r>
        <w:t>4. Для решения поставленной задачи уполномоченный орган запрашивает информацию в иных органах (организациях).</w:t>
      </w:r>
    </w:p>
    <w:p w:rsidR="002B7E2D" w:rsidRDefault="002B7E2D">
      <w:pPr>
        <w:pStyle w:val="ConsPlusNormal"/>
        <w:ind w:firstLine="540"/>
        <w:jc w:val="both"/>
      </w:pPr>
      <w:bookmarkStart w:id="5" w:name="P314"/>
      <w:bookmarkEnd w:id="5"/>
      <w:r>
        <w:t>5. Уполномоченный орган в порядке межведомственного информационного взаимодействия запрашивает документы или информацию:</w:t>
      </w:r>
    </w:p>
    <w:p w:rsidR="002B7E2D" w:rsidRDefault="002B7E2D">
      <w:pPr>
        <w:pStyle w:val="ConsPlusNormal"/>
        <w:ind w:firstLine="540"/>
        <w:jc w:val="both"/>
      </w:pPr>
      <w:r>
        <w:t>- подтверждающие регистрацию заявителя по месту жительства на территории Ярославской области;</w:t>
      </w:r>
    </w:p>
    <w:p w:rsidR="002B7E2D" w:rsidRDefault="002B7E2D">
      <w:pPr>
        <w:pStyle w:val="ConsPlusNormal"/>
        <w:ind w:firstLine="540"/>
        <w:jc w:val="both"/>
      </w:pPr>
      <w:r>
        <w:t xml:space="preserve">- свидетельствующие о неполучении гражданином земельных участков в соответствии с </w:t>
      </w:r>
      <w:hyperlink r:id="rId38" w:history="1">
        <w:r>
          <w:rPr>
            <w:color w:val="0000FF"/>
          </w:rPr>
          <w:t>Законом</w:t>
        </w:r>
      </w:hyperlink>
      <w:r>
        <w:t xml:space="preserve"> Ярославской области от 27 апреля 2007 г. N 22-з;</w:t>
      </w:r>
    </w:p>
    <w:p w:rsidR="002B7E2D" w:rsidRDefault="002B7E2D">
      <w:pPr>
        <w:pStyle w:val="ConsPlusNormal"/>
        <w:ind w:firstLine="540"/>
        <w:jc w:val="both"/>
      </w:pPr>
      <w:r>
        <w:t xml:space="preserve">- </w:t>
      </w:r>
      <w:proofErr w:type="gramStart"/>
      <w:r>
        <w:t>свидетельствующие</w:t>
      </w:r>
      <w:proofErr w:type="gramEnd"/>
      <w:r>
        <w:t xml:space="preserve">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2B7E2D" w:rsidRDefault="002B7E2D">
      <w:pPr>
        <w:pStyle w:val="ConsPlusNormal"/>
        <w:ind w:firstLine="540"/>
        <w:jc w:val="both"/>
      </w:pPr>
      <w:r>
        <w:t>При подаче гражданином заявления для индивидуального жилищного строительства уполномоченный орган дополнительно запрашивает документы у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2B7E2D" w:rsidRDefault="002B7E2D">
      <w:pPr>
        <w:pStyle w:val="ConsPlusNormal"/>
        <w:ind w:firstLine="540"/>
        <w:jc w:val="both"/>
      </w:pPr>
      <w:r>
        <w:t>6. Указанные документы и информация представляются взаимодействующими органами и организациями в течение пяти рабочих дней с момента поступления соответствующего обращения.</w:t>
      </w:r>
    </w:p>
    <w:p w:rsidR="002B7E2D" w:rsidRDefault="002B7E2D">
      <w:pPr>
        <w:pStyle w:val="ConsPlusNormal"/>
        <w:ind w:firstLine="540"/>
        <w:jc w:val="both"/>
      </w:pPr>
      <w:r>
        <w:t>Ответственность за достоверность представляемой в уполномоченный орган информации возлагается соответственно на орган (организацию), ее предоставивши</w:t>
      </w:r>
      <w:proofErr w:type="gramStart"/>
      <w:r>
        <w:t>й(</w:t>
      </w:r>
      <w:proofErr w:type="spellStart"/>
      <w:proofErr w:type="gramEnd"/>
      <w:r>
        <w:t>ую</w:t>
      </w:r>
      <w:proofErr w:type="spellEnd"/>
      <w:r>
        <w:t>).</w:t>
      </w:r>
    </w:p>
    <w:p w:rsidR="002B7E2D" w:rsidRDefault="002B7E2D">
      <w:pPr>
        <w:pStyle w:val="ConsPlusNormal"/>
        <w:ind w:firstLine="540"/>
        <w:jc w:val="both"/>
      </w:pPr>
      <w:r>
        <w:t>Отсутствие ответов на обращения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2B7E2D" w:rsidRDefault="002B7E2D">
      <w:pPr>
        <w:pStyle w:val="ConsPlusNormal"/>
        <w:ind w:firstLine="540"/>
        <w:jc w:val="both"/>
      </w:pPr>
      <w:r>
        <w:t xml:space="preserve">7. Документы, указанные в </w:t>
      </w:r>
      <w:hyperlink w:anchor="P314" w:history="1">
        <w:r>
          <w:rPr>
            <w:color w:val="0000FF"/>
          </w:rPr>
          <w:t>пункте 5</w:t>
        </w:r>
      </w:hyperlink>
      <w:r>
        <w:t xml:space="preserve"> данного раздела Порядка, могут быть представлены гражданином, обратившимся с заявлением, либо уполномоченным им лицом при наличии доверенности, оформленной в соответствии с законодательством Российской Федерации.</w:t>
      </w:r>
    </w:p>
    <w:p w:rsidR="002B7E2D" w:rsidRDefault="002B7E2D">
      <w:pPr>
        <w:pStyle w:val="ConsPlusNormal"/>
        <w:ind w:firstLine="540"/>
        <w:jc w:val="both"/>
      </w:pPr>
      <w:r>
        <w:t>8. Для проверки однократности бесплатного предоставления земельного участка уполномоченным органом ведется учет граждан, которым земельные участки были предоставлены бесплатно.</w:t>
      </w:r>
    </w:p>
    <w:p w:rsidR="002B7E2D" w:rsidRDefault="002B7E2D">
      <w:pPr>
        <w:pStyle w:val="ConsPlusNormal"/>
        <w:ind w:firstLine="540"/>
        <w:jc w:val="both"/>
      </w:pPr>
      <w:r>
        <w:t>9. В течение месяца до даты рассмотрения вопроса о предоставлении земельного участка уполномоченный орган осуществляет повторную проверку достоверности указанных в заявлении и прилагаемых документах сведений в соответствии с настоящим разделом.</w:t>
      </w:r>
    </w:p>
    <w:p w:rsidR="002B7E2D" w:rsidRDefault="002B7E2D">
      <w:pPr>
        <w:pStyle w:val="ConsPlusNormal"/>
        <w:ind w:firstLine="540"/>
        <w:jc w:val="both"/>
      </w:pPr>
      <w:r>
        <w:t>10. Уполномоченный орган не позднее одного рабочего дня, следующего за днем принятия решения о предоставлении земельного участка, уведомляет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о принятии решения о предоставлении гражданину земельного участка для индивидуального жилищного строительства.</w:t>
      </w:r>
    </w:p>
    <w:p w:rsidR="002B7E2D" w:rsidRDefault="002B7E2D">
      <w:pPr>
        <w:pStyle w:val="ConsPlusNormal"/>
        <w:ind w:firstLine="540"/>
        <w:jc w:val="both"/>
      </w:pPr>
      <w:r>
        <w:t xml:space="preserve">11. В целях расширения возможности доступа граждан к сведениям о порядке рассмотрения заявлений уполномоченный орган обеспечивает информирование граждан о ходе и сроках рассмотрения заявления путем размещения </w:t>
      </w:r>
      <w:hyperlink w:anchor="P339" w:history="1">
        <w:r>
          <w:rPr>
            <w:color w:val="0000FF"/>
          </w:rPr>
          <w:t>информации</w:t>
        </w:r>
      </w:hyperlink>
      <w:r>
        <w:t xml:space="preserve"> о ходе и сроках рассмотрения заявления по форме согласно приложению к Порядку.</w:t>
      </w:r>
    </w:p>
    <w:p w:rsidR="002B7E2D" w:rsidRDefault="002B7E2D">
      <w:pPr>
        <w:pStyle w:val="ConsPlusNormal"/>
        <w:ind w:firstLine="540"/>
        <w:jc w:val="both"/>
      </w:pPr>
      <w:r>
        <w:t>Указанная информация размещается соответственно на официальном портале органов государственной власти Ярославской области, на официальном сайте уполномоченного органа в информационно-телекоммуникационной сети "Интернет" не позднее одного рабочего дня, следующего за днем поступления заявления.</w:t>
      </w:r>
    </w:p>
    <w:p w:rsidR="002B7E2D" w:rsidRDefault="002B7E2D">
      <w:pPr>
        <w:pStyle w:val="ConsPlusNormal"/>
        <w:ind w:firstLine="540"/>
        <w:jc w:val="both"/>
      </w:pPr>
      <w:r>
        <w:t>Информация о внесенных изменениях обновляется не позднее одного рабочего дня, следующего за днем их поступления.</w:t>
      </w: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pStyle w:val="ConsPlusNormal"/>
        <w:jc w:val="both"/>
      </w:pPr>
    </w:p>
    <w:p w:rsidR="002B7E2D" w:rsidRDefault="002B7E2D">
      <w:pPr>
        <w:sectPr w:rsidR="002B7E2D" w:rsidSect="002B7E2D">
          <w:pgSz w:w="11906" w:h="16838"/>
          <w:pgMar w:top="1134" w:right="850" w:bottom="993" w:left="1701" w:header="708" w:footer="708" w:gutter="0"/>
          <w:cols w:space="708"/>
          <w:docGrid w:linePitch="360"/>
        </w:sectPr>
      </w:pPr>
    </w:p>
    <w:p w:rsidR="002B7E2D" w:rsidRDefault="002B7E2D">
      <w:pPr>
        <w:pStyle w:val="ConsPlusNormal"/>
        <w:jc w:val="right"/>
        <w:outlineLvl w:val="1"/>
      </w:pPr>
      <w:r>
        <w:lastRenderedPageBreak/>
        <w:t>Приложение</w:t>
      </w:r>
    </w:p>
    <w:p w:rsidR="002B7E2D" w:rsidRDefault="002B7E2D">
      <w:pPr>
        <w:pStyle w:val="ConsPlusNormal"/>
        <w:jc w:val="right"/>
      </w:pPr>
      <w:r>
        <w:t xml:space="preserve">к </w:t>
      </w:r>
      <w:hyperlink w:anchor="P196" w:history="1">
        <w:r>
          <w:rPr>
            <w:color w:val="0000FF"/>
          </w:rPr>
          <w:t>Порядку</w:t>
        </w:r>
      </w:hyperlink>
    </w:p>
    <w:p w:rsidR="002B7E2D" w:rsidRDefault="002B7E2D">
      <w:pPr>
        <w:pStyle w:val="ConsPlusNormal"/>
        <w:jc w:val="both"/>
      </w:pPr>
    </w:p>
    <w:p w:rsidR="002B7E2D" w:rsidRDefault="002B7E2D">
      <w:pPr>
        <w:pStyle w:val="ConsPlusNormal"/>
        <w:jc w:val="right"/>
      </w:pPr>
      <w:r>
        <w:t>Форма</w:t>
      </w:r>
    </w:p>
    <w:p w:rsidR="002B7E2D" w:rsidRDefault="002B7E2D">
      <w:pPr>
        <w:pStyle w:val="ConsPlusNormal"/>
        <w:jc w:val="both"/>
      </w:pPr>
    </w:p>
    <w:p w:rsidR="002B7E2D" w:rsidRDefault="002B7E2D">
      <w:pPr>
        <w:pStyle w:val="ConsPlusNormal"/>
        <w:jc w:val="center"/>
      </w:pPr>
      <w:bookmarkStart w:id="6" w:name="P339"/>
      <w:bookmarkEnd w:id="6"/>
      <w:r>
        <w:t>ИНФОРМАЦИЯ</w:t>
      </w:r>
    </w:p>
    <w:p w:rsidR="002B7E2D" w:rsidRDefault="002B7E2D">
      <w:pPr>
        <w:pStyle w:val="ConsPlusNormal"/>
        <w:jc w:val="center"/>
      </w:pPr>
      <w:r>
        <w:t xml:space="preserve">о ходе и сроках рассмотрения заявления </w:t>
      </w:r>
      <w:proofErr w:type="gramStart"/>
      <w:r>
        <w:t>о</w:t>
      </w:r>
      <w:proofErr w:type="gramEnd"/>
      <w:r>
        <w:t xml:space="preserve"> бесплатном</w:t>
      </w:r>
    </w:p>
    <w:p w:rsidR="002B7E2D" w:rsidRDefault="002B7E2D">
      <w:pPr>
        <w:pStyle w:val="ConsPlusNormal"/>
        <w:jc w:val="center"/>
      </w:pPr>
      <w:proofErr w:type="gramStart"/>
      <w:r>
        <w:t>предоставлении</w:t>
      </w:r>
      <w:proofErr w:type="gramEnd"/>
      <w:r>
        <w:t xml:space="preserve"> в собственность земельного участка</w:t>
      </w:r>
    </w:p>
    <w:p w:rsidR="002B7E2D" w:rsidRDefault="002B7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64"/>
        <w:gridCol w:w="1361"/>
        <w:gridCol w:w="907"/>
        <w:gridCol w:w="1020"/>
        <w:gridCol w:w="964"/>
        <w:gridCol w:w="1077"/>
        <w:gridCol w:w="1134"/>
        <w:gridCol w:w="850"/>
        <w:gridCol w:w="990"/>
        <w:gridCol w:w="2475"/>
        <w:gridCol w:w="850"/>
        <w:gridCol w:w="850"/>
        <w:gridCol w:w="737"/>
      </w:tblGrid>
      <w:tr w:rsidR="002B7E2D">
        <w:tc>
          <w:tcPr>
            <w:tcW w:w="567" w:type="dxa"/>
            <w:vMerge w:val="restart"/>
          </w:tcPr>
          <w:p w:rsidR="002B7E2D" w:rsidRDefault="002B7E2D">
            <w:pPr>
              <w:pStyle w:val="ConsPlusNormal"/>
              <w:jc w:val="center"/>
            </w:pPr>
            <w:r>
              <w:t>N</w:t>
            </w:r>
          </w:p>
          <w:p w:rsidR="002B7E2D" w:rsidRDefault="002B7E2D">
            <w:pPr>
              <w:pStyle w:val="ConsPlusNormal"/>
              <w:jc w:val="center"/>
            </w:pPr>
            <w:proofErr w:type="spellStart"/>
            <w:proofErr w:type="gramStart"/>
            <w:r>
              <w:t>п</w:t>
            </w:r>
            <w:proofErr w:type="spellEnd"/>
            <w:proofErr w:type="gramEnd"/>
            <w:r>
              <w:t>/</w:t>
            </w:r>
            <w:proofErr w:type="spellStart"/>
            <w:r>
              <w:t>п</w:t>
            </w:r>
            <w:proofErr w:type="spellEnd"/>
          </w:p>
        </w:tc>
        <w:tc>
          <w:tcPr>
            <w:tcW w:w="907" w:type="dxa"/>
            <w:vMerge w:val="restart"/>
          </w:tcPr>
          <w:p w:rsidR="002B7E2D" w:rsidRDefault="002B7E2D">
            <w:pPr>
              <w:pStyle w:val="ConsPlusNormal"/>
              <w:jc w:val="center"/>
            </w:pPr>
            <w:r>
              <w:t xml:space="preserve">Фамилия, имя, отчество гражданина (в том числе ранее </w:t>
            </w:r>
            <w:proofErr w:type="gramStart"/>
            <w:r>
              <w:t>имевшиеся</w:t>
            </w:r>
            <w:proofErr w:type="gramEnd"/>
            <w:r>
              <w:t>)</w:t>
            </w:r>
          </w:p>
        </w:tc>
        <w:tc>
          <w:tcPr>
            <w:tcW w:w="964" w:type="dxa"/>
            <w:vMerge w:val="restart"/>
          </w:tcPr>
          <w:p w:rsidR="002B7E2D" w:rsidRDefault="002B7E2D">
            <w:pPr>
              <w:pStyle w:val="ConsPlusNormal"/>
              <w:jc w:val="center"/>
            </w:pPr>
            <w:r>
              <w:t>Дата рождения гражданина</w:t>
            </w:r>
          </w:p>
        </w:tc>
        <w:tc>
          <w:tcPr>
            <w:tcW w:w="1361" w:type="dxa"/>
            <w:vMerge w:val="restart"/>
          </w:tcPr>
          <w:p w:rsidR="002B7E2D" w:rsidRDefault="002B7E2D">
            <w:pPr>
              <w:pStyle w:val="ConsPlusNormal"/>
              <w:jc w:val="center"/>
            </w:pPr>
            <w:r>
              <w:t>Номер и дата регистрации заявления о бесплатном предоставлении в собственность земельного участка (далее - заявление)</w:t>
            </w:r>
          </w:p>
        </w:tc>
        <w:tc>
          <w:tcPr>
            <w:tcW w:w="907" w:type="dxa"/>
            <w:vMerge w:val="restart"/>
          </w:tcPr>
          <w:p w:rsidR="002B7E2D" w:rsidRDefault="002B7E2D">
            <w:pPr>
              <w:pStyle w:val="ConsPlusNormal"/>
              <w:jc w:val="center"/>
            </w:pPr>
            <w:r>
              <w:t>Фамилии, имена, отчества детей</w:t>
            </w:r>
          </w:p>
        </w:tc>
        <w:tc>
          <w:tcPr>
            <w:tcW w:w="1020" w:type="dxa"/>
            <w:vMerge w:val="restart"/>
          </w:tcPr>
          <w:p w:rsidR="002B7E2D" w:rsidRDefault="002B7E2D">
            <w:pPr>
              <w:pStyle w:val="ConsPlusNormal"/>
              <w:jc w:val="center"/>
            </w:pPr>
            <w:r>
              <w:t>Основания для предоставления земельного участка</w:t>
            </w:r>
          </w:p>
        </w:tc>
        <w:tc>
          <w:tcPr>
            <w:tcW w:w="964" w:type="dxa"/>
            <w:vMerge w:val="restart"/>
          </w:tcPr>
          <w:p w:rsidR="002B7E2D" w:rsidRDefault="002B7E2D">
            <w:pPr>
              <w:pStyle w:val="ConsPlusNormal"/>
              <w:jc w:val="center"/>
            </w:pPr>
            <w:r>
              <w:t>Желаемое местонахождение земельного участка</w:t>
            </w:r>
          </w:p>
        </w:tc>
        <w:tc>
          <w:tcPr>
            <w:tcW w:w="1077" w:type="dxa"/>
            <w:vMerge w:val="restart"/>
          </w:tcPr>
          <w:p w:rsidR="002B7E2D" w:rsidRDefault="002B7E2D">
            <w:pPr>
              <w:pStyle w:val="ConsPlusNormal"/>
              <w:jc w:val="center"/>
            </w:pPr>
            <w:r>
              <w:t>Предполагаемая цель использования земельного участка</w:t>
            </w:r>
          </w:p>
        </w:tc>
        <w:tc>
          <w:tcPr>
            <w:tcW w:w="7149" w:type="dxa"/>
            <w:gridSpan w:val="6"/>
          </w:tcPr>
          <w:p w:rsidR="002B7E2D" w:rsidRDefault="002B7E2D">
            <w:pPr>
              <w:pStyle w:val="ConsPlusNormal"/>
              <w:jc w:val="center"/>
            </w:pPr>
            <w:r>
              <w:t>Информация о результатах рассмотрения заявления (указываются дата и номер соответствующего решения)</w:t>
            </w:r>
          </w:p>
        </w:tc>
        <w:tc>
          <w:tcPr>
            <w:tcW w:w="737" w:type="dxa"/>
            <w:vMerge w:val="restart"/>
          </w:tcPr>
          <w:p w:rsidR="002B7E2D" w:rsidRDefault="002B7E2D">
            <w:pPr>
              <w:pStyle w:val="ConsPlusNormal"/>
              <w:jc w:val="center"/>
            </w:pPr>
            <w:r>
              <w:t xml:space="preserve">Примечания </w:t>
            </w:r>
            <w:hyperlink w:anchor="P377" w:history="1">
              <w:r>
                <w:rPr>
                  <w:color w:val="0000FF"/>
                </w:rPr>
                <w:t>&lt;*&gt;</w:t>
              </w:r>
            </w:hyperlink>
          </w:p>
        </w:tc>
      </w:tr>
      <w:tr w:rsidR="002B7E2D">
        <w:tc>
          <w:tcPr>
            <w:tcW w:w="567" w:type="dxa"/>
            <w:vMerge/>
          </w:tcPr>
          <w:p w:rsidR="002B7E2D" w:rsidRDefault="002B7E2D"/>
        </w:tc>
        <w:tc>
          <w:tcPr>
            <w:tcW w:w="907" w:type="dxa"/>
            <w:vMerge/>
          </w:tcPr>
          <w:p w:rsidR="002B7E2D" w:rsidRDefault="002B7E2D"/>
        </w:tc>
        <w:tc>
          <w:tcPr>
            <w:tcW w:w="964" w:type="dxa"/>
            <w:vMerge/>
          </w:tcPr>
          <w:p w:rsidR="002B7E2D" w:rsidRDefault="002B7E2D"/>
        </w:tc>
        <w:tc>
          <w:tcPr>
            <w:tcW w:w="1361" w:type="dxa"/>
            <w:vMerge/>
          </w:tcPr>
          <w:p w:rsidR="002B7E2D" w:rsidRDefault="002B7E2D"/>
        </w:tc>
        <w:tc>
          <w:tcPr>
            <w:tcW w:w="907" w:type="dxa"/>
            <w:vMerge/>
          </w:tcPr>
          <w:p w:rsidR="002B7E2D" w:rsidRDefault="002B7E2D"/>
        </w:tc>
        <w:tc>
          <w:tcPr>
            <w:tcW w:w="1020" w:type="dxa"/>
            <w:vMerge/>
          </w:tcPr>
          <w:p w:rsidR="002B7E2D" w:rsidRDefault="002B7E2D"/>
        </w:tc>
        <w:tc>
          <w:tcPr>
            <w:tcW w:w="964" w:type="dxa"/>
            <w:vMerge/>
          </w:tcPr>
          <w:p w:rsidR="002B7E2D" w:rsidRDefault="002B7E2D"/>
        </w:tc>
        <w:tc>
          <w:tcPr>
            <w:tcW w:w="1077" w:type="dxa"/>
            <w:vMerge/>
          </w:tcPr>
          <w:p w:rsidR="002B7E2D" w:rsidRDefault="002B7E2D"/>
        </w:tc>
        <w:tc>
          <w:tcPr>
            <w:tcW w:w="1134" w:type="dxa"/>
          </w:tcPr>
          <w:p w:rsidR="002B7E2D" w:rsidRDefault="002B7E2D">
            <w:pPr>
              <w:pStyle w:val="ConsPlusNormal"/>
              <w:jc w:val="center"/>
            </w:pPr>
            <w:r>
              <w:t>отказ в рассмотрении заявления</w:t>
            </w:r>
          </w:p>
        </w:tc>
        <w:tc>
          <w:tcPr>
            <w:tcW w:w="850" w:type="dxa"/>
          </w:tcPr>
          <w:p w:rsidR="002B7E2D" w:rsidRDefault="002B7E2D">
            <w:pPr>
              <w:pStyle w:val="ConsPlusNormal"/>
              <w:jc w:val="center"/>
            </w:pPr>
            <w:r>
              <w:t>принятие на учет</w:t>
            </w:r>
          </w:p>
        </w:tc>
        <w:tc>
          <w:tcPr>
            <w:tcW w:w="990" w:type="dxa"/>
          </w:tcPr>
          <w:p w:rsidR="002B7E2D" w:rsidRDefault="002B7E2D">
            <w:pPr>
              <w:pStyle w:val="ConsPlusNormal"/>
              <w:jc w:val="center"/>
            </w:pPr>
            <w:r>
              <w:t>отказ в принятии на учет</w:t>
            </w:r>
          </w:p>
        </w:tc>
        <w:tc>
          <w:tcPr>
            <w:tcW w:w="2475" w:type="dxa"/>
          </w:tcPr>
          <w:p w:rsidR="002B7E2D" w:rsidRDefault="002B7E2D">
            <w:pPr>
              <w:pStyle w:val="ConsPlusNormal"/>
              <w:jc w:val="center"/>
            </w:pPr>
            <w:r>
              <w:t xml:space="preserve">направление на комиссию органа исполнительной власти Ярославской области или органа местного самоуправления муниципального образования Ярославской области, уполномоченного на управление и распоряжение земельными участками, по вопросам бесплатного предоставления в собственность граждан земельных участков (далее - комиссия) (дополнительно указываются дата, время и место </w:t>
            </w:r>
            <w:r>
              <w:lastRenderedPageBreak/>
              <w:t>рассмотрения вопроса о предоставлении земельного участка)</w:t>
            </w:r>
          </w:p>
        </w:tc>
        <w:tc>
          <w:tcPr>
            <w:tcW w:w="850" w:type="dxa"/>
          </w:tcPr>
          <w:p w:rsidR="002B7E2D" w:rsidRDefault="002B7E2D">
            <w:pPr>
              <w:pStyle w:val="ConsPlusNormal"/>
              <w:jc w:val="center"/>
            </w:pPr>
            <w:r>
              <w:lastRenderedPageBreak/>
              <w:t>решение комиссии</w:t>
            </w:r>
          </w:p>
        </w:tc>
        <w:tc>
          <w:tcPr>
            <w:tcW w:w="850" w:type="dxa"/>
          </w:tcPr>
          <w:p w:rsidR="002B7E2D" w:rsidRDefault="002B7E2D">
            <w:pPr>
              <w:pStyle w:val="ConsPlusNormal"/>
              <w:jc w:val="center"/>
            </w:pPr>
            <w:r>
              <w:t>снятие с учета</w:t>
            </w:r>
          </w:p>
        </w:tc>
        <w:tc>
          <w:tcPr>
            <w:tcW w:w="737" w:type="dxa"/>
            <w:vMerge/>
          </w:tcPr>
          <w:p w:rsidR="002B7E2D" w:rsidRDefault="002B7E2D"/>
        </w:tc>
      </w:tr>
      <w:tr w:rsidR="002B7E2D">
        <w:tc>
          <w:tcPr>
            <w:tcW w:w="567" w:type="dxa"/>
          </w:tcPr>
          <w:p w:rsidR="002B7E2D" w:rsidRDefault="002B7E2D">
            <w:pPr>
              <w:pStyle w:val="ConsPlusNormal"/>
            </w:pPr>
          </w:p>
        </w:tc>
        <w:tc>
          <w:tcPr>
            <w:tcW w:w="907" w:type="dxa"/>
          </w:tcPr>
          <w:p w:rsidR="002B7E2D" w:rsidRDefault="002B7E2D">
            <w:pPr>
              <w:pStyle w:val="ConsPlusNormal"/>
            </w:pPr>
          </w:p>
        </w:tc>
        <w:tc>
          <w:tcPr>
            <w:tcW w:w="964" w:type="dxa"/>
          </w:tcPr>
          <w:p w:rsidR="002B7E2D" w:rsidRDefault="002B7E2D">
            <w:pPr>
              <w:pStyle w:val="ConsPlusNormal"/>
            </w:pPr>
          </w:p>
        </w:tc>
        <w:tc>
          <w:tcPr>
            <w:tcW w:w="1361" w:type="dxa"/>
          </w:tcPr>
          <w:p w:rsidR="002B7E2D" w:rsidRDefault="002B7E2D">
            <w:pPr>
              <w:pStyle w:val="ConsPlusNormal"/>
            </w:pPr>
          </w:p>
        </w:tc>
        <w:tc>
          <w:tcPr>
            <w:tcW w:w="907" w:type="dxa"/>
          </w:tcPr>
          <w:p w:rsidR="002B7E2D" w:rsidRDefault="002B7E2D">
            <w:pPr>
              <w:pStyle w:val="ConsPlusNormal"/>
            </w:pPr>
          </w:p>
        </w:tc>
        <w:tc>
          <w:tcPr>
            <w:tcW w:w="1020" w:type="dxa"/>
          </w:tcPr>
          <w:p w:rsidR="002B7E2D" w:rsidRDefault="002B7E2D">
            <w:pPr>
              <w:pStyle w:val="ConsPlusNormal"/>
            </w:pPr>
          </w:p>
        </w:tc>
        <w:tc>
          <w:tcPr>
            <w:tcW w:w="964" w:type="dxa"/>
          </w:tcPr>
          <w:p w:rsidR="002B7E2D" w:rsidRDefault="002B7E2D">
            <w:pPr>
              <w:pStyle w:val="ConsPlusNormal"/>
            </w:pPr>
          </w:p>
        </w:tc>
        <w:tc>
          <w:tcPr>
            <w:tcW w:w="1077" w:type="dxa"/>
          </w:tcPr>
          <w:p w:rsidR="002B7E2D" w:rsidRDefault="002B7E2D">
            <w:pPr>
              <w:pStyle w:val="ConsPlusNormal"/>
            </w:pPr>
          </w:p>
        </w:tc>
        <w:tc>
          <w:tcPr>
            <w:tcW w:w="1134" w:type="dxa"/>
          </w:tcPr>
          <w:p w:rsidR="002B7E2D" w:rsidRDefault="002B7E2D">
            <w:pPr>
              <w:pStyle w:val="ConsPlusNormal"/>
            </w:pPr>
          </w:p>
        </w:tc>
        <w:tc>
          <w:tcPr>
            <w:tcW w:w="850" w:type="dxa"/>
          </w:tcPr>
          <w:p w:rsidR="002B7E2D" w:rsidRDefault="002B7E2D">
            <w:pPr>
              <w:pStyle w:val="ConsPlusNormal"/>
            </w:pPr>
          </w:p>
        </w:tc>
        <w:tc>
          <w:tcPr>
            <w:tcW w:w="990" w:type="dxa"/>
          </w:tcPr>
          <w:p w:rsidR="002B7E2D" w:rsidRDefault="002B7E2D">
            <w:pPr>
              <w:pStyle w:val="ConsPlusNormal"/>
            </w:pPr>
          </w:p>
        </w:tc>
        <w:tc>
          <w:tcPr>
            <w:tcW w:w="2475" w:type="dxa"/>
          </w:tcPr>
          <w:p w:rsidR="002B7E2D" w:rsidRDefault="002B7E2D">
            <w:pPr>
              <w:pStyle w:val="ConsPlusNormal"/>
            </w:pPr>
          </w:p>
        </w:tc>
        <w:tc>
          <w:tcPr>
            <w:tcW w:w="850" w:type="dxa"/>
          </w:tcPr>
          <w:p w:rsidR="002B7E2D" w:rsidRDefault="002B7E2D">
            <w:pPr>
              <w:pStyle w:val="ConsPlusNormal"/>
            </w:pPr>
          </w:p>
        </w:tc>
        <w:tc>
          <w:tcPr>
            <w:tcW w:w="850" w:type="dxa"/>
          </w:tcPr>
          <w:p w:rsidR="002B7E2D" w:rsidRDefault="002B7E2D">
            <w:pPr>
              <w:pStyle w:val="ConsPlusNormal"/>
            </w:pPr>
          </w:p>
        </w:tc>
        <w:tc>
          <w:tcPr>
            <w:tcW w:w="737" w:type="dxa"/>
          </w:tcPr>
          <w:p w:rsidR="002B7E2D" w:rsidRDefault="002B7E2D">
            <w:pPr>
              <w:pStyle w:val="ConsPlusNormal"/>
            </w:pPr>
          </w:p>
        </w:tc>
      </w:tr>
    </w:tbl>
    <w:p w:rsidR="002B7E2D" w:rsidRDefault="002B7E2D">
      <w:pPr>
        <w:pStyle w:val="ConsPlusNormal"/>
        <w:jc w:val="both"/>
      </w:pPr>
    </w:p>
    <w:p w:rsidR="002B7E2D" w:rsidRDefault="002B7E2D">
      <w:pPr>
        <w:pStyle w:val="ConsPlusNormal"/>
        <w:ind w:firstLine="540"/>
        <w:jc w:val="both"/>
      </w:pPr>
      <w:r>
        <w:t>--------------------------------</w:t>
      </w:r>
    </w:p>
    <w:p w:rsidR="002B7E2D" w:rsidRDefault="002B7E2D">
      <w:pPr>
        <w:pStyle w:val="ConsPlusNormal"/>
        <w:ind w:firstLine="540"/>
        <w:jc w:val="both"/>
      </w:pPr>
      <w:bookmarkStart w:id="7" w:name="P377"/>
      <w:bookmarkEnd w:id="7"/>
      <w:r>
        <w:t>&lt;*&gt; Указываются необходимые пояснения, в том числе:</w:t>
      </w:r>
    </w:p>
    <w:p w:rsidR="002B7E2D" w:rsidRDefault="002B7E2D">
      <w:pPr>
        <w:pStyle w:val="ConsPlusNormal"/>
        <w:ind w:firstLine="540"/>
        <w:jc w:val="both"/>
      </w:pPr>
      <w:r>
        <w:t>- основания принятого решения;</w:t>
      </w:r>
    </w:p>
    <w:p w:rsidR="002B7E2D" w:rsidRDefault="002B7E2D">
      <w:pPr>
        <w:pStyle w:val="ConsPlusNormal"/>
        <w:ind w:firstLine="540"/>
        <w:jc w:val="both"/>
      </w:pPr>
      <w:r>
        <w:t>- сведения о наименовании органа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(указываются в случае подачи заявления для индивидуального жилищного строительства);</w:t>
      </w:r>
    </w:p>
    <w:p w:rsidR="002B7E2D" w:rsidRDefault="002B7E2D">
      <w:pPr>
        <w:pStyle w:val="ConsPlusNormal"/>
        <w:ind w:firstLine="540"/>
        <w:jc w:val="both"/>
      </w:pPr>
      <w:r>
        <w:t>- информация об изменении содержащихся в заявлении сведений;</w:t>
      </w:r>
    </w:p>
    <w:p w:rsidR="002B7E2D" w:rsidRDefault="002B7E2D">
      <w:pPr>
        <w:pStyle w:val="ConsPlusNormal"/>
        <w:ind w:firstLine="540"/>
        <w:jc w:val="both"/>
      </w:pPr>
      <w:r>
        <w:t>- новый порядковый номер очереди для приобретения земельного участка (указывается в случае отказа гражданина от предложенного земельного участка);</w:t>
      </w:r>
    </w:p>
    <w:p w:rsidR="002B7E2D" w:rsidRDefault="002B7E2D">
      <w:pPr>
        <w:pStyle w:val="ConsPlusNormal"/>
        <w:ind w:firstLine="540"/>
        <w:jc w:val="both"/>
      </w:pPr>
      <w:r>
        <w:t>- иная необходимая информация.</w:t>
      </w:r>
    </w:p>
    <w:p w:rsidR="002B7E2D" w:rsidRDefault="002B7E2D">
      <w:pPr>
        <w:pStyle w:val="ConsPlusNormal"/>
        <w:jc w:val="both"/>
      </w:pPr>
    </w:p>
    <w:p w:rsidR="002B7E2D" w:rsidRDefault="002B7E2D">
      <w:pPr>
        <w:pStyle w:val="ConsPlusNormal"/>
        <w:jc w:val="both"/>
      </w:pPr>
    </w:p>
    <w:p w:rsidR="002B7E2D" w:rsidRDefault="002B7E2D">
      <w:pPr>
        <w:pStyle w:val="ConsPlusNormal"/>
        <w:pBdr>
          <w:top w:val="single" w:sz="6" w:space="0" w:color="auto"/>
        </w:pBdr>
        <w:spacing w:before="100" w:after="100"/>
        <w:jc w:val="both"/>
        <w:rPr>
          <w:sz w:val="2"/>
          <w:szCs w:val="2"/>
        </w:rPr>
      </w:pPr>
    </w:p>
    <w:p w:rsidR="00E925E9" w:rsidRDefault="00E925E9"/>
    <w:sectPr w:rsidR="00E925E9" w:rsidSect="0011278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E2D"/>
    <w:rsid w:val="002B7E2D"/>
    <w:rsid w:val="00E9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E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2E079581DC79262D2404AFDADE45F201D23E761CEF10E9F739D1F0D8A37AD46j6M" TargetMode="External"/><Relationship Id="rId13" Type="http://schemas.openxmlformats.org/officeDocument/2006/relationships/hyperlink" Target="consultantplus://offline/ref=9212E079581DC79262D2404AFDADE45F201D23E76EC4F10293739D1F0D8A37AD66BC59D6446A3EA145214B46j3M" TargetMode="External"/><Relationship Id="rId18" Type="http://schemas.openxmlformats.org/officeDocument/2006/relationships/hyperlink" Target="consultantplus://offline/ref=9212E079581DC79262D2404AFDADE45F201D23E76FCDF50E9E739D1F0D8A37AD66BC59D6446A3EA145204846j4M" TargetMode="External"/><Relationship Id="rId26" Type="http://schemas.openxmlformats.org/officeDocument/2006/relationships/hyperlink" Target="consultantplus://offline/ref=9212E079581DC79262D25E47EBC1BA5A24167DE867CCF95DCB2CC6425A48j3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212E079581DC79262D2404AFDADE45F201D23E76FCDF50E9E739D1F0D8A37AD66BC59D6446A3EA145214F46j6M" TargetMode="External"/><Relationship Id="rId34" Type="http://schemas.openxmlformats.org/officeDocument/2006/relationships/hyperlink" Target="consultantplus://offline/ref=9212E079581DC79262D2404AFDADE45F201D23E76FCDF50E9E739D1F0D8A37AD66BC59D6446A43j8M" TargetMode="External"/><Relationship Id="rId7" Type="http://schemas.openxmlformats.org/officeDocument/2006/relationships/hyperlink" Target="consultantplus://offline/ref=9212E079581DC79262D2404AFDADE45F201D23E76FCDF50E9E739D1F0D8A37AD66BC59D6446A3EA145204A46j4M" TargetMode="External"/><Relationship Id="rId12" Type="http://schemas.openxmlformats.org/officeDocument/2006/relationships/hyperlink" Target="consultantplus://offline/ref=9212E079581DC79262D2404AFDADE45F201D23E761CEF00C96739D1F0D8A37AD46j6M" TargetMode="External"/><Relationship Id="rId17" Type="http://schemas.openxmlformats.org/officeDocument/2006/relationships/hyperlink" Target="consultantplus://offline/ref=9212E079581DC79262D2404AFDADE45F201D23E76FCDF50E9E739D1F0D8A37AD66BC59D6446A43j7M" TargetMode="External"/><Relationship Id="rId25" Type="http://schemas.openxmlformats.org/officeDocument/2006/relationships/hyperlink" Target="consultantplus://offline/ref=9212E079581DC79262D2404AFDADE45F201D23E76EC4F10293739D1F0D8A37AD66BC59D6446A3EA145214B46jCM" TargetMode="External"/><Relationship Id="rId33" Type="http://schemas.openxmlformats.org/officeDocument/2006/relationships/hyperlink" Target="consultantplus://offline/ref=9212E079581DC79262D2404AFDADE45F201D23E76FCDF50E9E739D1F0D8A37AD66BC59D6446A3EA145214F46j6M" TargetMode="External"/><Relationship Id="rId38" Type="http://schemas.openxmlformats.org/officeDocument/2006/relationships/hyperlink" Target="consultantplus://offline/ref=9212E079581DC79262D2404AFDADE45F201D23E76FCDF50E9E739D1F0D8A37AD46j6M" TargetMode="External"/><Relationship Id="rId2" Type="http://schemas.openxmlformats.org/officeDocument/2006/relationships/settings" Target="settings.xml"/><Relationship Id="rId16" Type="http://schemas.openxmlformats.org/officeDocument/2006/relationships/hyperlink" Target="consultantplus://offline/ref=9212E079581DC79262D2404AFDADE45F201D23E76FCDF50E9E739D1F0D8A37AD46j6M" TargetMode="External"/><Relationship Id="rId20" Type="http://schemas.openxmlformats.org/officeDocument/2006/relationships/hyperlink" Target="consultantplus://offline/ref=9212E079581DC79262D25E47EBC1BA5A271075EB64CBF95DCB2CC6425A48j3M" TargetMode="External"/><Relationship Id="rId29" Type="http://schemas.openxmlformats.org/officeDocument/2006/relationships/hyperlink" Target="consultantplus://offline/ref=9212E079581DC79262D2404AFDADE45F201D23E76FCDF50E9E739D1F0D8A37AD66BC59D6446A43j7M" TargetMode="External"/><Relationship Id="rId1" Type="http://schemas.openxmlformats.org/officeDocument/2006/relationships/styles" Target="styles.xml"/><Relationship Id="rId6" Type="http://schemas.openxmlformats.org/officeDocument/2006/relationships/hyperlink" Target="consultantplus://offline/ref=9212E079581DC79262D25E47EBC1BA5A24167DE867CCF95DCB2CC6425A833DFA21F300910546j2M" TargetMode="External"/><Relationship Id="rId11" Type="http://schemas.openxmlformats.org/officeDocument/2006/relationships/hyperlink" Target="consultantplus://offline/ref=9212E079581DC79262D2404AFDADE45F201D23E760CAF20F95739D1F0D8A37AD46j6M" TargetMode="External"/><Relationship Id="rId24" Type="http://schemas.openxmlformats.org/officeDocument/2006/relationships/hyperlink" Target="consultantplus://offline/ref=9212E079581DC79262D25E47EBC1BA5A24167DEF63CAF95DCB2CC6425A48j3M" TargetMode="External"/><Relationship Id="rId32" Type="http://schemas.openxmlformats.org/officeDocument/2006/relationships/hyperlink" Target="consultantplus://offline/ref=9212E079581DC79262D2404AFDADE45F201D23E76EC4F10293739D1F0D8A37AD66BC59D6446A3EA145214B46jCM" TargetMode="External"/><Relationship Id="rId37" Type="http://schemas.openxmlformats.org/officeDocument/2006/relationships/hyperlink" Target="consultantplus://offline/ref=9212E079581DC79262D2404AFDADE45F201D23E76FCDF50E9E739D1F0D8A37AD46j6M" TargetMode="External"/><Relationship Id="rId40" Type="http://schemas.openxmlformats.org/officeDocument/2006/relationships/theme" Target="theme/theme1.xml"/><Relationship Id="rId5" Type="http://schemas.openxmlformats.org/officeDocument/2006/relationships/hyperlink" Target="consultantplus://offline/ref=9212E079581DC79262D2404AFDADE45F201D23E76EC4F10293739D1F0D8A37AD66BC59D6446A3EA145214B46j2M" TargetMode="External"/><Relationship Id="rId15" Type="http://schemas.openxmlformats.org/officeDocument/2006/relationships/hyperlink" Target="consultantplus://offline/ref=9212E079581DC79262D2404AFDADE45F201D23E76FCDF50E9E739D1F0D8A37AD66BC59D6446A3EA145214F46j6M" TargetMode="External"/><Relationship Id="rId23" Type="http://schemas.openxmlformats.org/officeDocument/2006/relationships/hyperlink" Target="consultantplus://offline/ref=9212E079581DC79262D25E47EBC1BA5A24167DEF63CAF95DCB2CC6425A48j3M" TargetMode="External"/><Relationship Id="rId28" Type="http://schemas.openxmlformats.org/officeDocument/2006/relationships/hyperlink" Target="consultantplus://offline/ref=9212E079581DC79262D2404AFDADE45F201D23E76FCDF50E9E739D1F0D8A37AD66BC59D6446A3EA145204B46j3M" TargetMode="External"/><Relationship Id="rId36" Type="http://schemas.openxmlformats.org/officeDocument/2006/relationships/hyperlink" Target="consultantplus://offline/ref=9212E079581DC79262D2404AFDADE45F201D23E76FCDF50E9E739D1F0D8A37AD66BC59D6446A3EA145204B46j4M" TargetMode="External"/><Relationship Id="rId10" Type="http://schemas.openxmlformats.org/officeDocument/2006/relationships/hyperlink" Target="consultantplus://offline/ref=9212E079581DC79262D2404AFDADE45F201D23E760C8F20E92739D1F0D8A37AD46j6M" TargetMode="External"/><Relationship Id="rId19" Type="http://schemas.openxmlformats.org/officeDocument/2006/relationships/hyperlink" Target="consultantplus://offline/ref=9212E079581DC79262D2404AFDADE45F201D23E76FCDF50E9E739D1F0D8A37AD66BC59D6446A3EA145214F46j7M" TargetMode="External"/><Relationship Id="rId31" Type="http://schemas.openxmlformats.org/officeDocument/2006/relationships/hyperlink" Target="consultantplus://offline/ref=9212E079581DC79262D2404AFDADE45F201D23E76FCDF50E9E739D1F0D8A37AD66BC59D6446A3EA145214F46j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12E079581DC79262D2404AFDADE45F201D23E760CAF30B9F739D1F0D8A37AD46j6M" TargetMode="External"/><Relationship Id="rId14" Type="http://schemas.openxmlformats.org/officeDocument/2006/relationships/hyperlink" Target="consultantplus://offline/ref=9212E079581DC79262D2404AFDADE45F201D23E76FCDF50E9E739D1F0D8A37AD66BC59D6446A43jAM" TargetMode="External"/><Relationship Id="rId22" Type="http://schemas.openxmlformats.org/officeDocument/2006/relationships/hyperlink" Target="consultantplus://offline/ref=9212E079581DC79262D2404AFDADE45F201D23E76FCDF50E9E739D1F0D8A37AD66BC59D6446A3EA145214F46j6M" TargetMode="External"/><Relationship Id="rId27" Type="http://schemas.openxmlformats.org/officeDocument/2006/relationships/hyperlink" Target="consultantplus://offline/ref=9212E079581DC79262D2404AFDADE45F201D23E76FCDF50E9E739D1F0D8A37AD66BC59D6446A3EA145204A46j4M" TargetMode="External"/><Relationship Id="rId30" Type="http://schemas.openxmlformats.org/officeDocument/2006/relationships/hyperlink" Target="consultantplus://offline/ref=9212E079581DC79262D2404AFDADE45F201D23E76FCDF50E9E739D1F0D8A37AD66BC59D6446A3EA145204846j4M" TargetMode="External"/><Relationship Id="rId35" Type="http://schemas.openxmlformats.org/officeDocument/2006/relationships/hyperlink" Target="consultantplus://offline/ref=9212E079581DC79262D2404AFDADE45F201D23E76FCDF50E9E739D1F0D8A37AD66BC59D6446A43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6211</Words>
  <Characters>35409</Characters>
  <Application>Microsoft Office Word</Application>
  <DocSecurity>0</DocSecurity>
  <Lines>295</Lines>
  <Paragraphs>83</Paragraphs>
  <ScaleCrop>false</ScaleCrop>
  <Company>Reanimator Extreme Edition</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Романова</cp:lastModifiedBy>
  <cp:revision>1</cp:revision>
  <dcterms:created xsi:type="dcterms:W3CDTF">2017-02-13T12:35:00Z</dcterms:created>
  <dcterms:modified xsi:type="dcterms:W3CDTF">2017-02-13T12:36:00Z</dcterms:modified>
</cp:coreProperties>
</file>